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B8CF" w14:textId="77777777" w:rsidR="00366FE6" w:rsidRDefault="00366FE6" w:rsidP="004B0396">
      <w:pPr>
        <w:spacing w:after="120"/>
        <w:ind w:left="-567"/>
        <w:rPr>
          <w:rFonts w:ascii="Palatino Linotype" w:hAnsi="Palatino Linotype"/>
          <w:b/>
          <w:sz w:val="22"/>
          <w:szCs w:val="22"/>
          <w:lang w:val="sr-Latn-RS"/>
        </w:rPr>
      </w:pPr>
      <w:r>
        <w:rPr>
          <w:rFonts w:ascii="Palatino Linotype" w:hAnsi="Palatino Linotype"/>
          <w:b/>
          <w:sz w:val="22"/>
          <w:szCs w:val="22"/>
          <w:lang w:val="sr-Latn-RS"/>
        </w:rPr>
        <w:t>O.C. JAHORINA A.D. PALE</w:t>
      </w:r>
    </w:p>
    <w:p w14:paraId="77749744" w14:textId="77777777" w:rsidR="00366FE6" w:rsidRPr="00EE4930" w:rsidRDefault="00366FE6" w:rsidP="004B0396">
      <w:pPr>
        <w:spacing w:after="120"/>
        <w:ind w:left="-567"/>
        <w:rPr>
          <w:rFonts w:ascii="Palatino Linotype" w:hAnsi="Palatino Linotype"/>
          <w:b/>
          <w:sz w:val="22"/>
          <w:szCs w:val="22"/>
          <w:lang w:val="sr-Latn-RS"/>
        </w:rPr>
      </w:pPr>
      <w:r>
        <w:rPr>
          <w:rFonts w:ascii="Palatino Linotype" w:hAnsi="Palatino Linotype"/>
          <w:b/>
          <w:sz w:val="22"/>
          <w:szCs w:val="22"/>
          <w:lang w:val="sr-Latn-RS"/>
        </w:rPr>
        <w:t>Ul. Jahorina bb PALE</w:t>
      </w:r>
    </w:p>
    <w:p w14:paraId="4EDC0323" w14:textId="77777777" w:rsidR="00366FE6" w:rsidRPr="00EE4930" w:rsidRDefault="00366FE6" w:rsidP="004B0396">
      <w:pPr>
        <w:ind w:left="-567"/>
        <w:rPr>
          <w:rFonts w:ascii="Palatino Linotype" w:hAnsi="Palatino Linotype"/>
          <w:b/>
          <w:sz w:val="22"/>
          <w:szCs w:val="22"/>
          <w:lang w:val="sr-Latn-RS"/>
        </w:rPr>
      </w:pPr>
      <w:r w:rsidRPr="00EE4930">
        <w:rPr>
          <w:rFonts w:ascii="Palatino Linotype" w:hAnsi="Palatino Linotype"/>
          <w:b/>
          <w:sz w:val="22"/>
          <w:szCs w:val="22"/>
          <w:lang w:val="sr-Latn-RS"/>
        </w:rPr>
        <w:t>n/r predsjednika Skupštine akcionara</w:t>
      </w:r>
    </w:p>
    <w:p w14:paraId="6971443B" w14:textId="77777777" w:rsidR="00366FE6" w:rsidRPr="00EE4930" w:rsidRDefault="00366FE6" w:rsidP="004B0396">
      <w:pPr>
        <w:ind w:left="-567"/>
        <w:rPr>
          <w:rFonts w:ascii="Palatino Linotype" w:hAnsi="Palatino Linotype"/>
          <w:b/>
          <w:sz w:val="22"/>
          <w:szCs w:val="22"/>
          <w:lang w:val="sr-Latn-RS"/>
        </w:rPr>
      </w:pPr>
    </w:p>
    <w:p w14:paraId="39538891" w14:textId="6E95C0FB" w:rsidR="00366FE6" w:rsidRPr="00EE4930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  <w:r w:rsidRPr="00EE4930">
        <w:rPr>
          <w:rFonts w:ascii="Palatino Linotype" w:hAnsi="Palatino Linotype"/>
          <w:sz w:val="22"/>
          <w:szCs w:val="22"/>
          <w:lang w:val="sr-Latn-RS"/>
        </w:rPr>
        <w:t xml:space="preserve">Broj: </w:t>
      </w:r>
      <w:r>
        <w:rPr>
          <w:rFonts w:ascii="Palatino Linotype" w:hAnsi="Palatino Linotype"/>
          <w:sz w:val="22"/>
          <w:szCs w:val="22"/>
          <w:lang w:val="sr-Latn-RS"/>
        </w:rPr>
        <w:t xml:space="preserve"> </w:t>
      </w:r>
      <w:r w:rsidR="00C07BBE">
        <w:rPr>
          <w:rFonts w:ascii="Palatino Linotype" w:hAnsi="Palatino Linotype"/>
          <w:sz w:val="22"/>
          <w:szCs w:val="22"/>
          <w:lang w:val="sr-Latn-RS"/>
        </w:rPr>
        <w:t xml:space="preserve"> 4</w:t>
      </w:r>
      <w:r w:rsidR="00BC4CE5">
        <w:rPr>
          <w:rFonts w:ascii="Palatino Linotype" w:hAnsi="Palatino Linotype"/>
          <w:sz w:val="22"/>
          <w:szCs w:val="22"/>
          <w:lang w:val="sr-Latn-RS"/>
        </w:rPr>
        <w:t>58</w:t>
      </w:r>
      <w:r w:rsidRPr="00EE4930">
        <w:rPr>
          <w:rFonts w:ascii="Palatino Linotype" w:hAnsi="Palatino Linotype"/>
          <w:sz w:val="22"/>
          <w:szCs w:val="22"/>
          <w:lang w:val="sr-Latn-RS"/>
        </w:rPr>
        <w:t>/</w:t>
      </w:r>
      <w:r>
        <w:rPr>
          <w:rFonts w:ascii="Palatino Linotype" w:hAnsi="Palatino Linotype"/>
          <w:sz w:val="22"/>
          <w:szCs w:val="22"/>
          <w:lang w:val="sr-Latn-RS"/>
        </w:rPr>
        <w:t>19</w:t>
      </w:r>
    </w:p>
    <w:p w14:paraId="54AAE330" w14:textId="4AC7984B" w:rsidR="00366FE6" w:rsidRPr="00EE4930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  <w:r w:rsidRPr="00EE4930">
        <w:rPr>
          <w:rFonts w:ascii="Palatino Linotype" w:hAnsi="Palatino Linotype"/>
          <w:sz w:val="22"/>
          <w:szCs w:val="22"/>
          <w:lang w:val="sr-Latn-RS"/>
        </w:rPr>
        <w:t xml:space="preserve">Datum: </w:t>
      </w:r>
      <w:r w:rsidR="00BC4CE5">
        <w:rPr>
          <w:rFonts w:ascii="Palatino Linotype" w:hAnsi="Palatino Linotype"/>
          <w:sz w:val="22"/>
          <w:szCs w:val="22"/>
          <w:lang w:val="sr-Latn-RS"/>
        </w:rPr>
        <w:t>26</w:t>
      </w:r>
      <w:r w:rsidRPr="00EE4930">
        <w:rPr>
          <w:rFonts w:ascii="Palatino Linotype" w:hAnsi="Palatino Linotype"/>
          <w:sz w:val="22"/>
          <w:szCs w:val="22"/>
          <w:lang w:val="sr-Latn-RS"/>
        </w:rPr>
        <w:t>.</w:t>
      </w:r>
      <w:r w:rsidR="00C07BBE">
        <w:rPr>
          <w:rFonts w:ascii="Palatino Linotype" w:hAnsi="Palatino Linotype"/>
          <w:sz w:val="22"/>
          <w:szCs w:val="22"/>
          <w:lang w:val="sr-Latn-RS"/>
        </w:rPr>
        <w:t>11</w:t>
      </w:r>
      <w:r w:rsidRPr="00EE4930">
        <w:rPr>
          <w:rFonts w:ascii="Palatino Linotype" w:hAnsi="Palatino Linotype"/>
          <w:sz w:val="22"/>
          <w:szCs w:val="22"/>
          <w:lang w:val="sr-Latn-RS"/>
        </w:rPr>
        <w:t>.201</w:t>
      </w:r>
      <w:r>
        <w:rPr>
          <w:rFonts w:ascii="Palatino Linotype" w:hAnsi="Palatino Linotype"/>
          <w:sz w:val="22"/>
          <w:szCs w:val="22"/>
          <w:lang w:val="sr-Latn-RS"/>
        </w:rPr>
        <w:t>9</w:t>
      </w:r>
      <w:r w:rsidRPr="00EE4930">
        <w:rPr>
          <w:rFonts w:ascii="Palatino Linotype" w:hAnsi="Palatino Linotype"/>
          <w:sz w:val="22"/>
          <w:szCs w:val="22"/>
          <w:lang w:val="sr-Latn-RS"/>
        </w:rPr>
        <w:t>.</w:t>
      </w:r>
    </w:p>
    <w:p w14:paraId="3ADA9156" w14:textId="77777777" w:rsidR="00366FE6" w:rsidRPr="00EE4930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</w:p>
    <w:p w14:paraId="6E067578" w14:textId="1947CE47" w:rsidR="00366FE6" w:rsidRPr="00EE4930" w:rsidRDefault="00366FE6" w:rsidP="004B0396">
      <w:pPr>
        <w:ind w:left="-567"/>
        <w:rPr>
          <w:rFonts w:ascii="Palatino Linotype" w:hAnsi="Palatino Linotype"/>
          <w:i/>
          <w:sz w:val="22"/>
          <w:szCs w:val="22"/>
          <w:lang w:val="sr-Latn-RS"/>
        </w:rPr>
      </w:pPr>
      <w:r w:rsidRPr="00EE4930">
        <w:rPr>
          <w:rFonts w:ascii="Palatino Linotype" w:hAnsi="Palatino Linotype"/>
          <w:sz w:val="22"/>
          <w:szCs w:val="22"/>
          <w:lang w:val="sr-Latn-RS"/>
        </w:rPr>
        <w:t xml:space="preserve">PREDMET: </w:t>
      </w:r>
      <w:r w:rsidRPr="00EE4930">
        <w:rPr>
          <w:rFonts w:ascii="Palatino Linotype" w:hAnsi="Palatino Linotype"/>
          <w:i/>
          <w:sz w:val="22"/>
          <w:szCs w:val="22"/>
          <w:lang w:val="sr-Latn-RS"/>
        </w:rPr>
        <w:t xml:space="preserve">Pisano glasanje za sjednicu Skupštine akcionara zakazanu za </w:t>
      </w:r>
      <w:r w:rsidR="00CB4596">
        <w:rPr>
          <w:rFonts w:ascii="Palatino Linotype" w:hAnsi="Palatino Linotype"/>
          <w:i/>
          <w:sz w:val="22"/>
          <w:szCs w:val="22"/>
          <w:lang w:val="sr-Latn-RS"/>
        </w:rPr>
        <w:t>19</w:t>
      </w:r>
      <w:r w:rsidRPr="00EE4930">
        <w:rPr>
          <w:rFonts w:ascii="Palatino Linotype" w:hAnsi="Palatino Linotype"/>
          <w:i/>
          <w:sz w:val="22"/>
          <w:szCs w:val="22"/>
          <w:lang w:val="sr-Latn-RS"/>
        </w:rPr>
        <w:t>.</w:t>
      </w:r>
      <w:r w:rsidR="00CB4596">
        <w:rPr>
          <w:rFonts w:ascii="Palatino Linotype" w:hAnsi="Palatino Linotype"/>
          <w:i/>
          <w:sz w:val="22"/>
          <w:szCs w:val="22"/>
          <w:lang w:val="sr-Latn-RS"/>
        </w:rPr>
        <w:t>11</w:t>
      </w:r>
      <w:bookmarkStart w:id="0" w:name="_GoBack"/>
      <w:bookmarkEnd w:id="0"/>
      <w:r w:rsidRPr="00EE4930">
        <w:rPr>
          <w:rFonts w:ascii="Palatino Linotype" w:hAnsi="Palatino Linotype"/>
          <w:i/>
          <w:sz w:val="22"/>
          <w:szCs w:val="22"/>
          <w:lang w:val="sr-Latn-RS"/>
        </w:rPr>
        <w:t>.201</w:t>
      </w:r>
      <w:r>
        <w:rPr>
          <w:rFonts w:ascii="Palatino Linotype" w:hAnsi="Palatino Linotype"/>
          <w:i/>
          <w:sz w:val="22"/>
          <w:szCs w:val="22"/>
          <w:lang w:val="sr-Latn-RS"/>
        </w:rPr>
        <w:t>9</w:t>
      </w:r>
      <w:r w:rsidRPr="00EE4930">
        <w:rPr>
          <w:rFonts w:ascii="Palatino Linotype" w:hAnsi="Palatino Linotype"/>
          <w:i/>
          <w:sz w:val="22"/>
          <w:szCs w:val="22"/>
          <w:lang w:val="sr-Latn-RS"/>
        </w:rPr>
        <w:t>.</w:t>
      </w:r>
    </w:p>
    <w:p w14:paraId="08D565A6" w14:textId="77777777" w:rsidR="00366FE6" w:rsidRPr="00EE4930" w:rsidRDefault="00366FE6" w:rsidP="004B0396">
      <w:pPr>
        <w:ind w:left="-567" w:firstLine="1800"/>
        <w:rPr>
          <w:rFonts w:ascii="Palatino Linotype" w:hAnsi="Palatino Linotype"/>
          <w:i/>
          <w:sz w:val="22"/>
          <w:szCs w:val="22"/>
          <w:lang w:val="sr-Latn-RS"/>
        </w:rPr>
      </w:pPr>
    </w:p>
    <w:p w14:paraId="7DA937E4" w14:textId="77777777" w:rsidR="00366FE6" w:rsidRPr="00CF186E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  <w:r w:rsidRPr="00CF186E">
        <w:rPr>
          <w:rFonts w:ascii="Palatino Linotype" w:hAnsi="Palatino Linotype"/>
          <w:sz w:val="22"/>
          <w:szCs w:val="22"/>
          <w:lang w:val="sr-Latn-RS"/>
        </w:rPr>
        <w:t>Poštovani,</w:t>
      </w:r>
    </w:p>
    <w:p w14:paraId="7B251A1E" w14:textId="502B515C" w:rsidR="00366FE6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kako </w:t>
      </w:r>
      <w:r>
        <w:rPr>
          <w:rFonts w:ascii="Palatino Linotype" w:hAnsi="Palatino Linotype"/>
          <w:sz w:val="22"/>
          <w:szCs w:val="22"/>
          <w:lang w:val="sr-Latn-RS"/>
        </w:rPr>
        <w:t>DU</w:t>
      </w: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IF Polara Invest a.d. </w:t>
      </w:r>
      <w:r>
        <w:rPr>
          <w:rFonts w:ascii="Palatino Linotype" w:hAnsi="Palatino Linotype"/>
          <w:sz w:val="22"/>
          <w:szCs w:val="22"/>
          <w:lang w:val="sr-Latn-RS"/>
        </w:rPr>
        <w:t>-  OAIF Adriatic balanced</w:t>
      </w: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, sa </w:t>
      </w:r>
      <w:r>
        <w:rPr>
          <w:rFonts w:ascii="Palatino Linotype" w:hAnsi="Palatino Linotype"/>
          <w:sz w:val="22"/>
          <w:szCs w:val="22"/>
          <w:lang w:val="sr-Latn-RS"/>
        </w:rPr>
        <w:t>165.596</w:t>
      </w: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 akcija ili </w:t>
      </w:r>
      <w:r>
        <w:rPr>
          <w:rFonts w:ascii="Palatino Linotype" w:hAnsi="Palatino Linotype"/>
          <w:sz w:val="22"/>
          <w:szCs w:val="22"/>
          <w:lang w:val="sr-Latn-RS"/>
        </w:rPr>
        <w:t>0,</w:t>
      </w:r>
      <w:r w:rsidR="00C12D6D">
        <w:rPr>
          <w:rFonts w:ascii="Palatino Linotype" w:hAnsi="Palatino Linotype"/>
          <w:sz w:val="22"/>
          <w:szCs w:val="22"/>
          <w:lang w:val="sr-Latn-RS"/>
        </w:rPr>
        <w:t>2314</w:t>
      </w: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% </w:t>
      </w:r>
      <w:r>
        <w:rPr>
          <w:rFonts w:ascii="Palatino Linotype" w:hAnsi="Palatino Linotype"/>
          <w:sz w:val="22"/>
          <w:szCs w:val="22"/>
          <w:lang w:val="sr-Latn-RS"/>
        </w:rPr>
        <w:t>i</w:t>
      </w:r>
    </w:p>
    <w:p w14:paraId="5FD21492" w14:textId="6909507E" w:rsidR="00366FE6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DU</w:t>
      </w:r>
      <w:r w:rsidRPr="00CF186E">
        <w:rPr>
          <w:rFonts w:ascii="Palatino Linotype" w:hAnsi="Palatino Linotype"/>
          <w:sz w:val="22"/>
          <w:szCs w:val="22"/>
          <w:lang w:val="sr-Latn-RS"/>
        </w:rPr>
        <w:t>IF Polara Invest a.d</w:t>
      </w:r>
      <w:r>
        <w:rPr>
          <w:rFonts w:ascii="Palatino Linotype" w:hAnsi="Palatino Linotype"/>
          <w:sz w:val="22"/>
          <w:szCs w:val="22"/>
          <w:lang w:val="sr-Latn-RS"/>
        </w:rPr>
        <w:t xml:space="preserve"> - OAIF "Jahorina Koin</w:t>
      </w: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 </w:t>
      </w:r>
      <w:r>
        <w:rPr>
          <w:rFonts w:ascii="Palatino Linotype" w:hAnsi="Palatino Linotype"/>
          <w:sz w:val="22"/>
          <w:szCs w:val="22"/>
          <w:lang w:val="sr-Latn-RS"/>
        </w:rPr>
        <w:t>sa 876.8</w:t>
      </w:r>
      <w:r w:rsidR="00C12D6D">
        <w:rPr>
          <w:rFonts w:ascii="Palatino Linotype" w:hAnsi="Palatino Linotype"/>
          <w:sz w:val="22"/>
          <w:szCs w:val="22"/>
          <w:lang w:val="sr-Latn-RS"/>
        </w:rPr>
        <w:t>00</w:t>
      </w:r>
      <w:r>
        <w:rPr>
          <w:rFonts w:ascii="Palatino Linotype" w:hAnsi="Palatino Linotype"/>
          <w:sz w:val="22"/>
          <w:szCs w:val="22"/>
          <w:lang w:val="sr-Latn-RS"/>
        </w:rPr>
        <w:t xml:space="preserve"> akcija ili 1,</w:t>
      </w:r>
      <w:r w:rsidR="00C12D6D">
        <w:rPr>
          <w:rFonts w:ascii="Palatino Linotype" w:hAnsi="Palatino Linotype"/>
          <w:sz w:val="22"/>
          <w:szCs w:val="22"/>
          <w:lang w:val="sr-Latn-RS"/>
        </w:rPr>
        <w:t>2251</w:t>
      </w:r>
      <w:r>
        <w:rPr>
          <w:rFonts w:ascii="Palatino Linotype" w:hAnsi="Palatino Linotype"/>
          <w:sz w:val="22"/>
          <w:szCs w:val="22"/>
          <w:lang w:val="sr-Latn-RS"/>
        </w:rPr>
        <w:t xml:space="preserve">% </w:t>
      </w: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učešća u osnovnom kapitalu </w:t>
      </w:r>
      <w:r>
        <w:rPr>
          <w:rFonts w:ascii="Palatino Linotype" w:hAnsi="Palatino Linotype"/>
          <w:sz w:val="22"/>
          <w:szCs w:val="22"/>
          <w:lang w:val="sr-Latn-RS"/>
        </w:rPr>
        <w:t>OC Jahorina a.d. Pale, nisu</w:t>
      </w:r>
      <w:r w:rsidRPr="00CF186E">
        <w:rPr>
          <w:rFonts w:ascii="Palatino Linotype" w:hAnsi="Palatino Linotype"/>
          <w:sz w:val="22"/>
          <w:szCs w:val="22"/>
          <w:lang w:val="sr-Latn-RS"/>
        </w:rPr>
        <w:t xml:space="preserve"> u mogućnosti prisustvovati na sjednici Skupštine akcionara, to ćemo iskoristiti zakonsku mogućnost (čl. 283. st. (1) Zakona o privrednim društvima (Službeni glasnik Republike Srpske, broj: 127/08, 58/09, 100/11 i 67/13) i pisano glasati. </w:t>
      </w:r>
    </w:p>
    <w:p w14:paraId="196C10DD" w14:textId="77777777" w:rsidR="00366FE6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</w:p>
    <w:p w14:paraId="61CFB05F" w14:textId="77777777" w:rsidR="00366FE6" w:rsidRPr="00CF186E" w:rsidRDefault="00366FE6" w:rsidP="004B0396">
      <w:pPr>
        <w:ind w:left="-567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Po pojedinim tačkama dnevnog reda glasamo na sljedeći način:</w:t>
      </w:r>
    </w:p>
    <w:p w14:paraId="77AE0E4A" w14:textId="77777777" w:rsidR="00366FE6" w:rsidRDefault="00366FE6" w:rsidP="004B0396">
      <w:pPr>
        <w:spacing w:after="120"/>
        <w:ind w:left="-567"/>
        <w:rPr>
          <w:rFonts w:ascii="Palatino Linotype" w:hAnsi="Palatino Linotype"/>
          <w:sz w:val="22"/>
          <w:szCs w:val="22"/>
          <w:lang w:val="sr-Latn-RS"/>
        </w:rPr>
      </w:pPr>
      <w:r w:rsidRPr="00EE4930">
        <w:rPr>
          <w:rFonts w:ascii="Palatino Linotype" w:hAnsi="Palatino Linotype"/>
          <w:sz w:val="22"/>
          <w:szCs w:val="22"/>
          <w:lang w:val="sr-Latn-RS"/>
        </w:rPr>
        <w:t>Dnevni red:</w:t>
      </w:r>
    </w:p>
    <w:p w14:paraId="2C00DE7D" w14:textId="6956F078" w:rsidR="00832E5A" w:rsidRPr="00242AC6" w:rsidRDefault="008B1F8C" w:rsidP="008B1F8C">
      <w:pPr>
        <w:pStyle w:val="ListParagraph"/>
        <w:numPr>
          <w:ilvl w:val="0"/>
          <w:numId w:val="8"/>
        </w:numPr>
        <w:spacing w:after="120"/>
        <w:rPr>
          <w:b/>
          <w:bCs/>
        </w:rPr>
      </w:pPr>
      <w:r w:rsidRPr="00242AC6">
        <w:rPr>
          <w:b/>
          <w:bCs/>
        </w:rPr>
        <w:t>Izbor radnih tijela za XXXVI redovnu Skupštinu akcionara Društva;</w:t>
      </w:r>
      <w:r w:rsidRPr="00242AC6">
        <w:rPr>
          <w:b/>
          <w:bCs/>
        </w:rPr>
        <w:br/>
        <w:t>a) Predsjednika Skupštine,</w:t>
      </w:r>
      <w:r w:rsidR="00832E5A" w:rsidRPr="00242AC6">
        <w:rPr>
          <w:b/>
          <w:bCs/>
        </w:rPr>
        <w:t xml:space="preserve"> </w:t>
      </w:r>
      <w:r w:rsidRPr="00242AC6">
        <w:rPr>
          <w:b/>
          <w:bCs/>
        </w:rPr>
        <w:t>b) Komisije za glasanje, c) Zapisničara i dva ovjerivača zapisnika.</w:t>
      </w:r>
    </w:p>
    <w:p w14:paraId="7020E895" w14:textId="3170EF64" w:rsidR="008036FD" w:rsidRDefault="008036FD" w:rsidP="008036FD">
      <w:pPr>
        <w:pStyle w:val="ListParagraph"/>
        <w:spacing w:after="120"/>
        <w:ind w:left="-207"/>
        <w:rPr>
          <w:rStyle w:val="apple-converted-space"/>
          <w:rFonts w:ascii="Palatino Linotype" w:hAnsi="Palatino Linotype" w:cs="Tahoma"/>
          <w:sz w:val="22"/>
          <w:szCs w:val="22"/>
          <w:shd w:val="clear" w:color="auto" w:fill="FFFFFF"/>
        </w:rPr>
      </w:pPr>
      <w:r w:rsidRPr="004B389D">
        <w:rPr>
          <w:rFonts w:ascii="Palatino Linotype" w:hAnsi="Palatino Linotype"/>
          <w:bCs/>
          <w:i/>
          <w:sz w:val="22"/>
          <w:szCs w:val="22"/>
        </w:rPr>
        <w:t>Glasanje:</w:t>
      </w:r>
      <w:r w:rsidRPr="004B389D">
        <w:rPr>
          <w:rFonts w:ascii="Palatino Linotype" w:hAnsi="Palatino Linotype"/>
          <w:bCs/>
          <w:sz w:val="22"/>
          <w:szCs w:val="22"/>
        </w:rPr>
        <w:t xml:space="preserve"> </w:t>
      </w:r>
      <w:r w:rsidRPr="004B389D">
        <w:rPr>
          <w:rFonts w:ascii="Palatino Linotype" w:hAnsi="Palatino Linotype"/>
          <w:bCs/>
          <w:i/>
          <w:sz w:val="22"/>
          <w:szCs w:val="22"/>
        </w:rPr>
        <w:t>ZA</w:t>
      </w:r>
      <w:r w:rsidRPr="008036FD">
        <w:rPr>
          <w:rFonts w:ascii="Palatino Linotype" w:hAnsi="Palatino Linotype"/>
          <w:i/>
          <w:sz w:val="22"/>
          <w:szCs w:val="22"/>
        </w:rPr>
        <w:t xml:space="preserve"> pod uslovom da je prijedlog odluke </w:t>
      </w:r>
      <w:r w:rsidRPr="008036FD">
        <w:rPr>
          <w:rFonts w:ascii="Palatino Linotype" w:hAnsi="Palatino Linotype"/>
          <w:i/>
          <w:sz w:val="22"/>
          <w:szCs w:val="22"/>
          <w:lang w:val="sr-Latn-BA"/>
        </w:rPr>
        <w:t xml:space="preserve">sačinjen u skladu sa odredbama člana 276. i 279. Zakona o privrednim društvima. </w:t>
      </w:r>
      <w:r w:rsidRPr="008036FD">
        <w:rPr>
          <w:rFonts w:ascii="Palatino Linotype" w:hAnsi="Palatino Linotype"/>
          <w:i/>
          <w:sz w:val="22"/>
          <w:szCs w:val="22"/>
        </w:rPr>
        <w:t xml:space="preserve">U suprotnom glasamo </w:t>
      </w:r>
      <w:r w:rsidRPr="008036FD">
        <w:rPr>
          <w:rFonts w:ascii="Palatino Linotype" w:hAnsi="Palatino Linotype"/>
          <w:b/>
          <w:i/>
          <w:sz w:val="22"/>
          <w:szCs w:val="22"/>
        </w:rPr>
        <w:t>UZDRŽAN</w:t>
      </w:r>
      <w:r w:rsidRPr="008036FD">
        <w:rPr>
          <w:rStyle w:val="apple-converted-space"/>
          <w:rFonts w:ascii="Palatino Linotype" w:hAnsi="Palatino Linotype" w:cs="Tahoma"/>
          <w:sz w:val="22"/>
          <w:szCs w:val="22"/>
          <w:shd w:val="clear" w:color="auto" w:fill="FFFFFF"/>
        </w:rPr>
        <w:t xml:space="preserve">  </w:t>
      </w:r>
    </w:p>
    <w:p w14:paraId="65988D02" w14:textId="3E21FA14" w:rsidR="008B1F8C" w:rsidRPr="00F7463D" w:rsidRDefault="00F7463D" w:rsidP="00F7463D">
      <w:pPr>
        <w:spacing w:after="120"/>
        <w:ind w:left="-567"/>
        <w:rPr>
          <w:b/>
          <w:bCs/>
        </w:rPr>
      </w:pPr>
      <w:r>
        <w:rPr>
          <w:b/>
          <w:bCs/>
        </w:rPr>
        <w:t>2.</w:t>
      </w:r>
      <w:r w:rsidR="008B1F8C" w:rsidRPr="00F7463D">
        <w:rPr>
          <w:b/>
          <w:bCs/>
        </w:rPr>
        <w:t>Razmatranje i usvajanje Zapisnika sa XXXV vanredne sjednice Skupštine akcionara Društva.</w:t>
      </w:r>
    </w:p>
    <w:p w14:paraId="4F720447" w14:textId="772E5DF6" w:rsidR="00B077ED" w:rsidRDefault="00A154FE" w:rsidP="004B389D">
      <w:pPr>
        <w:pStyle w:val="ListParagraph"/>
        <w:spacing w:after="120"/>
        <w:ind w:left="-567"/>
        <w:rPr>
          <w:rFonts w:ascii="Palatino Linotype" w:hAnsi="Palatino Linotype" w:cs="Tahoma"/>
          <w:i/>
          <w:sz w:val="22"/>
          <w:szCs w:val="22"/>
          <w:shd w:val="clear" w:color="auto" w:fill="FFFFFF"/>
        </w:rPr>
      </w:pPr>
      <w:r w:rsidRPr="004B389D">
        <w:rPr>
          <w:rFonts w:ascii="Palatino Linotype" w:hAnsi="Palatino Linotype"/>
          <w:b/>
          <w:i/>
          <w:sz w:val="22"/>
          <w:szCs w:val="22"/>
        </w:rPr>
        <w:t xml:space="preserve">Glasanje: </w:t>
      </w:r>
      <w:r w:rsidRPr="004B389D">
        <w:rPr>
          <w:rFonts w:ascii="Palatino Linotype" w:hAnsi="Palatino Linotype" w:cs="Tahoma"/>
          <w:b/>
          <w:sz w:val="22"/>
          <w:szCs w:val="22"/>
          <w:shd w:val="clear" w:color="auto" w:fill="FFFFFF"/>
        </w:rPr>
        <w:t>UZDRŽAN.</w:t>
      </w:r>
      <w:r w:rsidRPr="00A154FE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  </w:t>
      </w:r>
      <w:r w:rsidRPr="00A154FE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Nismo bili lično prisutni na Skupštini akcionara te se iz tog razloga ne možemo izjasniti o zapisnik</w:t>
      </w:r>
      <w:r w:rsidR="004B389D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u</w:t>
      </w:r>
    </w:p>
    <w:p w14:paraId="48D79449" w14:textId="77777777" w:rsidR="004B389D" w:rsidRPr="004B389D" w:rsidRDefault="004B389D" w:rsidP="004B389D">
      <w:pPr>
        <w:pStyle w:val="ListParagraph"/>
        <w:spacing w:after="120"/>
        <w:ind w:left="-567"/>
        <w:rPr>
          <w:rFonts w:ascii="Palatino Linotype" w:hAnsi="Palatino Linotype" w:cs="Tahoma"/>
          <w:i/>
          <w:sz w:val="22"/>
          <w:szCs w:val="22"/>
          <w:shd w:val="clear" w:color="auto" w:fill="FFFFFF"/>
        </w:rPr>
      </w:pPr>
    </w:p>
    <w:p w14:paraId="63271847" w14:textId="001C0ED7" w:rsidR="00CB7698" w:rsidRPr="00242AC6" w:rsidRDefault="008B1F8C" w:rsidP="00B077ED">
      <w:pPr>
        <w:pStyle w:val="ListParagraph"/>
        <w:spacing w:after="120"/>
        <w:ind w:left="-207" w:hanging="360"/>
        <w:rPr>
          <w:rFonts w:ascii="Palatino Linotype" w:hAnsi="Palatino Linotype" w:cs="Tahoma"/>
          <w:b/>
          <w:bCs/>
          <w:sz w:val="22"/>
          <w:szCs w:val="22"/>
          <w:shd w:val="clear" w:color="auto" w:fill="FFFFFF"/>
        </w:rPr>
      </w:pPr>
      <w:r w:rsidRPr="00242AC6">
        <w:rPr>
          <w:b/>
          <w:bCs/>
        </w:rPr>
        <w:t>3. Razmatranje i donošenje Odluke o usvajanju Izvještaja nezavisnog revizora o reviziji finansijskih izvještaja za 2017. godinu - D.o.o. „Poslovni informator - revizija",</w:t>
      </w:r>
    </w:p>
    <w:p w14:paraId="2B6C0D7D" w14:textId="77777777" w:rsidR="00821648" w:rsidRDefault="00C95E5F" w:rsidP="004B389D">
      <w:pPr>
        <w:ind w:left="-567"/>
        <w:jc w:val="both"/>
      </w:pPr>
      <w:r w:rsidRPr="004B389D">
        <w:rPr>
          <w:rFonts w:ascii="Palatino Linotype" w:hAnsi="Palatino Linotype"/>
          <w:b/>
          <w:i/>
          <w:sz w:val="22"/>
          <w:szCs w:val="22"/>
        </w:rPr>
        <w:t>Glasanje</w:t>
      </w:r>
      <w:r w:rsidRPr="004B389D">
        <w:rPr>
          <w:b/>
        </w:rPr>
        <w:t>: ZA</w:t>
      </w:r>
      <w:r w:rsidR="00106476">
        <w:rPr>
          <w:b/>
          <w:bCs/>
        </w:rPr>
        <w:t xml:space="preserve">, </w:t>
      </w:r>
      <w:r w:rsidR="00106476" w:rsidRPr="00106476">
        <w:t>Izvještaj je uradila ovlaštena revizorska kuća</w:t>
      </w:r>
    </w:p>
    <w:p w14:paraId="0E910EEC" w14:textId="064BF7BF" w:rsidR="00CB7698" w:rsidRPr="004B389D" w:rsidRDefault="008B1F8C" w:rsidP="004B389D">
      <w:pPr>
        <w:ind w:left="-567"/>
        <w:jc w:val="both"/>
      </w:pPr>
      <w:r w:rsidRPr="00106476">
        <w:br/>
      </w:r>
      <w:r w:rsidRPr="0056114F">
        <w:rPr>
          <w:b/>
          <w:bCs/>
        </w:rPr>
        <w:t>4. Razmatranje i donošenje Odluke o usvajanju Finansijskog izvještaja Društva za 2017. godinu.</w:t>
      </w:r>
    </w:p>
    <w:p w14:paraId="16683EA0" w14:textId="77777777" w:rsidR="00C95E5F" w:rsidRPr="004B389D" w:rsidRDefault="00C95E5F" w:rsidP="0019194D">
      <w:pPr>
        <w:ind w:left="-567"/>
        <w:jc w:val="both"/>
        <w:rPr>
          <w:b/>
        </w:rPr>
      </w:pPr>
      <w:r w:rsidRPr="004B389D">
        <w:rPr>
          <w:rFonts w:ascii="Palatino Linotype" w:hAnsi="Palatino Linotype"/>
          <w:b/>
          <w:i/>
          <w:sz w:val="22"/>
          <w:szCs w:val="22"/>
        </w:rPr>
        <w:t>Glasanje</w:t>
      </w:r>
      <w:r w:rsidRPr="004B389D">
        <w:rPr>
          <w:b/>
        </w:rPr>
        <w:t xml:space="preserve">: ZA </w:t>
      </w:r>
    </w:p>
    <w:p w14:paraId="2688DA90" w14:textId="5DD0C0B2" w:rsidR="00C95E5F" w:rsidRDefault="00C95E5F" w:rsidP="0019194D">
      <w:pPr>
        <w:ind w:left="-567"/>
        <w:jc w:val="both"/>
      </w:pPr>
      <w:r w:rsidRPr="00242AC6">
        <w:t>Obrazloženje</w:t>
      </w:r>
      <w:r>
        <w:t>: Nezavisni revizor je iskazao pozitivno mišljenje u vezi sa finasijskim izvještajima društva za 201</w:t>
      </w:r>
      <w:r w:rsidR="00106476">
        <w:t>7</w:t>
      </w:r>
      <w:r>
        <w:t>. godinu</w:t>
      </w:r>
    </w:p>
    <w:p w14:paraId="7AFE304E" w14:textId="77777777" w:rsidR="0019194D" w:rsidRDefault="008B1F8C" w:rsidP="0019194D">
      <w:pPr>
        <w:spacing w:after="120"/>
        <w:ind w:left="-567"/>
        <w:rPr>
          <w:b/>
          <w:bCs/>
        </w:rPr>
      </w:pPr>
      <w:r>
        <w:lastRenderedPageBreak/>
        <w:br/>
      </w:r>
      <w:r w:rsidRPr="00272240">
        <w:rPr>
          <w:b/>
          <w:bCs/>
        </w:rPr>
        <w:t>5. Razmatranje i donošenje Odluke o raspodjeli dobiti po Finansijskom izvještaju Društva u 2017. godini.</w:t>
      </w:r>
    </w:p>
    <w:p w14:paraId="356A86F1" w14:textId="77777777" w:rsidR="00821648" w:rsidRDefault="00D47EC0" w:rsidP="004B389D">
      <w:pPr>
        <w:spacing w:after="120"/>
        <w:ind w:left="-567"/>
        <w:rPr>
          <w:bCs/>
        </w:rPr>
      </w:pPr>
      <w:r w:rsidRPr="004B389D">
        <w:rPr>
          <w:rFonts w:ascii="Palatino Linotype" w:hAnsi="Palatino Linotype"/>
          <w:b/>
          <w:i/>
          <w:sz w:val="22"/>
          <w:szCs w:val="22"/>
        </w:rPr>
        <w:t>Glasanje</w:t>
      </w:r>
      <w:r w:rsidRPr="004B389D">
        <w:rPr>
          <w:b/>
        </w:rPr>
        <w:t>: ZA</w:t>
      </w:r>
      <w:r w:rsidRPr="00272240">
        <w:rPr>
          <w:bCs/>
        </w:rPr>
        <w:t xml:space="preserve">, u skladu sa prijedlogom predlagača </w:t>
      </w:r>
    </w:p>
    <w:p w14:paraId="5392C20D" w14:textId="6B4E499A" w:rsidR="00CB7698" w:rsidRPr="00272240" w:rsidRDefault="008B1F8C" w:rsidP="004B389D">
      <w:pPr>
        <w:spacing w:after="120"/>
        <w:ind w:left="-567"/>
        <w:rPr>
          <w:b/>
          <w:bCs/>
        </w:rPr>
      </w:pPr>
      <w:r>
        <w:br/>
      </w:r>
      <w:r w:rsidRPr="00272240">
        <w:rPr>
          <w:b/>
          <w:bCs/>
        </w:rPr>
        <w:t>6. Razmatranje i donošenje Odluke o usvajanju Izvještaja o poslovanju Društva u 2017. godini.</w:t>
      </w:r>
    </w:p>
    <w:p w14:paraId="14F833C1" w14:textId="77777777" w:rsidR="00CE0902" w:rsidRDefault="00D47EC0" w:rsidP="008B1F8C">
      <w:pPr>
        <w:spacing w:after="120"/>
        <w:ind w:left="-567"/>
        <w:rPr>
          <w:rFonts w:ascii="Palatino Linotype" w:hAnsi="Palatino Linotype" w:cs="Tahoma"/>
          <w:sz w:val="22"/>
          <w:szCs w:val="22"/>
          <w:shd w:val="clear" w:color="auto" w:fill="FFFFFF"/>
        </w:rPr>
      </w:pPr>
      <w:r w:rsidRPr="00A154FE">
        <w:rPr>
          <w:rFonts w:ascii="Palatino Linotype" w:hAnsi="Palatino Linotype"/>
          <w:b/>
          <w:i/>
          <w:sz w:val="22"/>
          <w:szCs w:val="22"/>
        </w:rPr>
        <w:t xml:space="preserve">Glasanje: </w:t>
      </w:r>
      <w:r w:rsidRPr="00A154FE">
        <w:rPr>
          <w:rFonts w:ascii="Palatino Linotype" w:hAnsi="Palatino Linotype" w:cs="Tahoma"/>
          <w:sz w:val="22"/>
          <w:szCs w:val="22"/>
          <w:shd w:val="clear" w:color="auto" w:fill="FFFFFF"/>
        </w:rPr>
        <w:t>UZDRŽAN</w:t>
      </w:r>
      <w:r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, </w:t>
      </w:r>
    </w:p>
    <w:p w14:paraId="4E1B5647" w14:textId="5FE745B8" w:rsidR="00821648" w:rsidRDefault="00272240" w:rsidP="004B389D">
      <w:pPr>
        <w:spacing w:after="120"/>
        <w:ind w:left="-567"/>
        <w:rPr>
          <w:rFonts w:ascii="Palatino Linotype" w:hAnsi="Palatino Linotype" w:cs="Tahoma"/>
          <w:sz w:val="22"/>
          <w:szCs w:val="22"/>
          <w:shd w:val="clear" w:color="auto" w:fill="FFFFFF"/>
        </w:rPr>
      </w:pPr>
      <w:r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Obrazloženje: 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Izvještaj o poslovanju </w:t>
      </w:r>
      <w:r w:rsidR="00CE0902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 za 2017. godinu 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se morao razmatrati i usvajati </w:t>
      </w:r>
      <w:r w:rsidR="00CE0902">
        <w:rPr>
          <w:rFonts w:ascii="Palatino Linotype" w:hAnsi="Palatino Linotype" w:cs="Tahoma"/>
          <w:sz w:val="22"/>
          <w:szCs w:val="22"/>
          <w:shd w:val="clear" w:color="auto" w:fill="FFFFFF"/>
        </w:rPr>
        <w:t>mnogo ranije, a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 najkasnije do kraja 2018. </w:t>
      </w:r>
      <w:r w:rsidR="0084016A">
        <w:rPr>
          <w:rFonts w:ascii="Palatino Linotype" w:hAnsi="Palatino Linotype" w:cs="Tahoma"/>
          <w:sz w:val="22"/>
          <w:szCs w:val="22"/>
          <w:shd w:val="clear" w:color="auto" w:fill="FFFFFF"/>
        </w:rPr>
        <w:t>g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>odine</w:t>
      </w:r>
    </w:p>
    <w:p w14:paraId="571695CB" w14:textId="52C797E7" w:rsidR="00CB7698" w:rsidRPr="004B389D" w:rsidRDefault="008B1F8C" w:rsidP="004B389D">
      <w:pPr>
        <w:spacing w:after="120"/>
        <w:ind w:left="-567"/>
        <w:rPr>
          <w:rFonts w:ascii="Palatino Linotype" w:hAnsi="Palatino Linotype" w:cs="Tahoma"/>
          <w:sz w:val="22"/>
          <w:szCs w:val="22"/>
          <w:shd w:val="clear" w:color="auto" w:fill="FFFFFF"/>
        </w:rPr>
      </w:pPr>
      <w:r>
        <w:br/>
      </w:r>
      <w:r w:rsidRPr="00272240">
        <w:rPr>
          <w:b/>
          <w:bCs/>
        </w:rPr>
        <w:t>7. Razmatranje i donošenje Odluke o usvajanju Izvještaja o radu Nadzornog odbora za 2017. godinu, sa važnijim događajima nakon isteka poslovne godine.</w:t>
      </w:r>
    </w:p>
    <w:p w14:paraId="1F279E48" w14:textId="77777777" w:rsidR="00CE0902" w:rsidRDefault="00D47EC0" w:rsidP="00D47EC0">
      <w:pPr>
        <w:spacing w:after="120"/>
        <w:ind w:left="-567"/>
        <w:rPr>
          <w:rFonts w:ascii="Palatino Linotype" w:hAnsi="Palatino Linotype" w:cs="Tahoma"/>
          <w:sz w:val="22"/>
          <w:szCs w:val="22"/>
          <w:shd w:val="clear" w:color="auto" w:fill="FFFFFF"/>
        </w:rPr>
      </w:pPr>
      <w:r w:rsidRPr="00A154FE">
        <w:rPr>
          <w:rFonts w:ascii="Palatino Linotype" w:hAnsi="Palatino Linotype"/>
          <w:b/>
          <w:i/>
          <w:sz w:val="22"/>
          <w:szCs w:val="22"/>
        </w:rPr>
        <w:t xml:space="preserve">Glasanje: </w:t>
      </w:r>
      <w:r w:rsidRPr="00A154FE">
        <w:rPr>
          <w:rFonts w:ascii="Palatino Linotype" w:hAnsi="Palatino Linotype" w:cs="Tahoma"/>
          <w:sz w:val="22"/>
          <w:szCs w:val="22"/>
          <w:shd w:val="clear" w:color="auto" w:fill="FFFFFF"/>
        </w:rPr>
        <w:t>UZDRŽAN</w:t>
      </w:r>
      <w:r>
        <w:rPr>
          <w:rFonts w:ascii="Palatino Linotype" w:hAnsi="Palatino Linotype" w:cs="Tahoma"/>
          <w:sz w:val="22"/>
          <w:szCs w:val="22"/>
          <w:shd w:val="clear" w:color="auto" w:fill="FFFFFF"/>
        </w:rPr>
        <w:t>,</w:t>
      </w:r>
    </w:p>
    <w:p w14:paraId="03B6776D" w14:textId="1FD26F41" w:rsidR="00821648" w:rsidRDefault="00272240" w:rsidP="004B389D">
      <w:pPr>
        <w:spacing w:after="120"/>
        <w:ind w:left="-567"/>
        <w:rPr>
          <w:rFonts w:ascii="Palatino Linotype" w:hAnsi="Palatino Linotype" w:cs="Tahoma"/>
          <w:sz w:val="22"/>
          <w:szCs w:val="22"/>
          <w:shd w:val="clear" w:color="auto" w:fill="FFFFFF"/>
        </w:rPr>
      </w:pPr>
      <w:r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Obrazloženje: 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 Izvještaj o </w:t>
      </w:r>
      <w:r w:rsidR="00CE0902">
        <w:t xml:space="preserve">radu Nadzornog odbora za 2017. </w:t>
      </w:r>
      <w:r w:rsidR="00B84DBA">
        <w:t>g</w:t>
      </w:r>
      <w:r w:rsidR="00CE0902">
        <w:t>odinu, sa važnijim događajima nakon isteka poslovne godine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 se morao razmatrati i usvajati mnogo ranije</w:t>
      </w:r>
      <w:r w:rsidR="00CE0902">
        <w:rPr>
          <w:rFonts w:ascii="Palatino Linotype" w:hAnsi="Palatino Linotype" w:cs="Tahoma"/>
          <w:sz w:val="22"/>
          <w:szCs w:val="22"/>
          <w:shd w:val="clear" w:color="auto" w:fill="FFFFFF"/>
        </w:rPr>
        <w:t>,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 a najkasnije do kraja 2018. </w:t>
      </w:r>
      <w:r w:rsidR="00821648">
        <w:rPr>
          <w:rFonts w:ascii="Palatino Linotype" w:hAnsi="Palatino Linotype" w:cs="Tahoma"/>
          <w:sz w:val="22"/>
          <w:szCs w:val="22"/>
          <w:shd w:val="clear" w:color="auto" w:fill="FFFFFF"/>
        </w:rPr>
        <w:t>g</w:t>
      </w:r>
      <w:r w:rsidR="00D47EC0">
        <w:rPr>
          <w:rFonts w:ascii="Palatino Linotype" w:hAnsi="Palatino Linotype" w:cs="Tahoma"/>
          <w:sz w:val="22"/>
          <w:szCs w:val="22"/>
          <w:shd w:val="clear" w:color="auto" w:fill="FFFFFF"/>
        </w:rPr>
        <w:t>odine</w:t>
      </w:r>
    </w:p>
    <w:p w14:paraId="20A9B993" w14:textId="299249C9" w:rsidR="00CB7698" w:rsidRPr="004B389D" w:rsidRDefault="008B1F8C" w:rsidP="004B389D">
      <w:pPr>
        <w:spacing w:after="120"/>
        <w:ind w:left="-567"/>
      </w:pPr>
      <w:r>
        <w:br/>
      </w:r>
      <w:r w:rsidRPr="00272240">
        <w:rPr>
          <w:b/>
          <w:bCs/>
        </w:rPr>
        <w:t>8. Razmatranje i donošenje Odluke o usvajanju Izvještaja o radu Odbora za reviziju i izvještaja o računovodstvu i finansijskom poslovanju A.D. OC „Jahorina</w:t>
      </w:r>
      <w:r w:rsidR="00272240">
        <w:rPr>
          <w:b/>
          <w:bCs/>
        </w:rPr>
        <w:t>”</w:t>
      </w:r>
      <w:r w:rsidRPr="00272240">
        <w:rPr>
          <w:b/>
          <w:bCs/>
        </w:rPr>
        <w:t xml:space="preserve"> Pale za 2017. </w:t>
      </w:r>
      <w:r w:rsidR="006A6A9B">
        <w:rPr>
          <w:b/>
          <w:bCs/>
        </w:rPr>
        <w:t>g</w:t>
      </w:r>
      <w:r w:rsidRPr="00272240">
        <w:rPr>
          <w:b/>
          <w:bCs/>
        </w:rPr>
        <w:t>odinu.</w:t>
      </w:r>
    </w:p>
    <w:p w14:paraId="578DB0EE" w14:textId="6E74B39C" w:rsidR="00821648" w:rsidRDefault="00272240" w:rsidP="004B389D">
      <w:pPr>
        <w:spacing w:after="120"/>
        <w:ind w:left="-567"/>
        <w:rPr>
          <w:rFonts w:ascii="Palatino Linotype" w:hAnsi="Palatino Linotype" w:cs="Tahoma"/>
          <w:sz w:val="22"/>
          <w:szCs w:val="22"/>
          <w:shd w:val="clear" w:color="auto" w:fill="FFFFFF"/>
        </w:rPr>
      </w:pPr>
      <w:r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Obrazloženje: </w:t>
      </w:r>
      <w:r w:rsidR="00CE0902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Izvještaj o </w:t>
      </w:r>
      <w:r w:rsidR="00CE0902">
        <w:t xml:space="preserve">radu Odbora za reviziju i izvještaja o računovodstvu i finansijskom poslovanju za 2017. godinu, </w:t>
      </w:r>
      <w:r w:rsidR="00CE0902">
        <w:rPr>
          <w:rFonts w:ascii="Palatino Linotype" w:hAnsi="Palatino Linotype" w:cs="Tahoma"/>
          <w:sz w:val="22"/>
          <w:szCs w:val="22"/>
          <w:shd w:val="clear" w:color="auto" w:fill="FFFFFF"/>
        </w:rPr>
        <w:t xml:space="preserve"> se morao razmatrati i usvajati mnogo ranije, a najkasnije do kraja 2018. </w:t>
      </w:r>
      <w:r w:rsidR="007C6C99">
        <w:rPr>
          <w:rFonts w:ascii="Palatino Linotype" w:hAnsi="Palatino Linotype" w:cs="Tahoma"/>
          <w:sz w:val="22"/>
          <w:szCs w:val="22"/>
          <w:shd w:val="clear" w:color="auto" w:fill="FFFFFF"/>
        </w:rPr>
        <w:t>g</w:t>
      </w:r>
      <w:r w:rsidR="00CE0902">
        <w:rPr>
          <w:rFonts w:ascii="Palatino Linotype" w:hAnsi="Palatino Linotype" w:cs="Tahoma"/>
          <w:sz w:val="22"/>
          <w:szCs w:val="22"/>
          <w:shd w:val="clear" w:color="auto" w:fill="FFFFFF"/>
        </w:rPr>
        <w:t>odine</w:t>
      </w:r>
    </w:p>
    <w:p w14:paraId="1D865FA1" w14:textId="6B9894B4" w:rsidR="00CB7698" w:rsidRPr="004B389D" w:rsidRDefault="008B1F8C" w:rsidP="004B389D">
      <w:pPr>
        <w:spacing w:after="120"/>
        <w:ind w:left="-567"/>
      </w:pPr>
      <w:r>
        <w:br/>
      </w:r>
      <w:r w:rsidRPr="0019194D">
        <w:rPr>
          <w:b/>
          <w:bCs/>
        </w:rPr>
        <w:t>9. Razmatranje i donošenje Odluke o usvajanju Izvještaja nezavisnog revizora o reviziji finansijskih izvještaja za 2018. godinu - Kontal d.o.o. Banja Luka,</w:t>
      </w:r>
    </w:p>
    <w:p w14:paraId="5C4A3196" w14:textId="77777777" w:rsidR="00106476" w:rsidRPr="00106476" w:rsidRDefault="00106476" w:rsidP="0056114F">
      <w:pPr>
        <w:ind w:left="-567"/>
        <w:jc w:val="both"/>
      </w:pPr>
      <w:r w:rsidRPr="0019194D">
        <w:rPr>
          <w:rFonts w:ascii="Palatino Linotype" w:hAnsi="Palatino Linotype"/>
          <w:bCs/>
          <w:i/>
          <w:sz w:val="22"/>
          <w:szCs w:val="22"/>
        </w:rPr>
        <w:t>Glasanje</w:t>
      </w:r>
      <w:r w:rsidRPr="0019194D">
        <w:rPr>
          <w:bCs/>
        </w:rPr>
        <w:t>: ZA</w:t>
      </w:r>
      <w:r>
        <w:rPr>
          <w:b/>
          <w:bCs/>
        </w:rPr>
        <w:t xml:space="preserve">, </w:t>
      </w:r>
      <w:r w:rsidRPr="00106476">
        <w:t>Izvještaj je uradila ovlaštena revizorska kuća</w:t>
      </w:r>
    </w:p>
    <w:p w14:paraId="3567F24C" w14:textId="77777777" w:rsidR="00CB7698" w:rsidRPr="004B389D" w:rsidRDefault="008B1F8C" w:rsidP="008B1F8C">
      <w:pPr>
        <w:spacing w:after="120"/>
        <w:ind w:left="-567"/>
        <w:rPr>
          <w:b/>
          <w:bCs/>
        </w:rPr>
      </w:pPr>
      <w:r>
        <w:br/>
      </w:r>
      <w:r w:rsidRPr="004B389D">
        <w:rPr>
          <w:b/>
          <w:bCs/>
        </w:rPr>
        <w:t>10. Razmatranje i donošenje Odluke o usvajanju Finansijskog izvještaja Društva za 2018. godinu.</w:t>
      </w:r>
    </w:p>
    <w:p w14:paraId="15A8EDFD" w14:textId="77777777" w:rsidR="00106476" w:rsidRPr="004B389D" w:rsidRDefault="00106476" w:rsidP="005A40E0">
      <w:pPr>
        <w:ind w:left="-567"/>
        <w:jc w:val="both"/>
        <w:rPr>
          <w:bCs/>
        </w:rPr>
      </w:pPr>
      <w:r w:rsidRPr="004B389D">
        <w:rPr>
          <w:rFonts w:ascii="Palatino Linotype" w:hAnsi="Palatino Linotype"/>
          <w:b/>
          <w:bCs/>
          <w:i/>
          <w:sz w:val="22"/>
          <w:szCs w:val="22"/>
        </w:rPr>
        <w:t>Glasanje</w:t>
      </w:r>
      <w:r w:rsidRPr="004B389D">
        <w:rPr>
          <w:b/>
          <w:bCs/>
        </w:rPr>
        <w:t>: ZA</w:t>
      </w:r>
      <w:r w:rsidRPr="004B389D">
        <w:rPr>
          <w:bCs/>
        </w:rPr>
        <w:t xml:space="preserve"> </w:t>
      </w:r>
    </w:p>
    <w:p w14:paraId="0CBEB557" w14:textId="77777777" w:rsidR="00106476" w:rsidRDefault="00106476" w:rsidP="005A40E0">
      <w:pPr>
        <w:ind w:left="-567"/>
        <w:jc w:val="both"/>
      </w:pPr>
      <w:r w:rsidRPr="004B389D">
        <w:t>Obrazloženje:</w:t>
      </w:r>
      <w:r>
        <w:t xml:space="preserve"> Nezavisni revizor je iskazao pozitivno mišljenje u vezi sa finasijskim izvještajima društva za 2018. godinu</w:t>
      </w:r>
    </w:p>
    <w:p w14:paraId="0B3F8773" w14:textId="77777777" w:rsidR="00106476" w:rsidRPr="008E497D" w:rsidRDefault="00106476" w:rsidP="00106476">
      <w:pPr>
        <w:jc w:val="both"/>
        <w:rPr>
          <w:b/>
          <w:bCs/>
        </w:rPr>
      </w:pPr>
    </w:p>
    <w:p w14:paraId="5903FC5C" w14:textId="0064A992" w:rsidR="00EF3181" w:rsidRPr="004B389D" w:rsidRDefault="008B1F8C" w:rsidP="008B1F8C">
      <w:pPr>
        <w:spacing w:after="120"/>
        <w:ind w:left="-567"/>
        <w:rPr>
          <w:b/>
          <w:bCs/>
        </w:rPr>
      </w:pPr>
      <w:r w:rsidRPr="004B389D">
        <w:rPr>
          <w:b/>
          <w:bCs/>
        </w:rPr>
        <w:lastRenderedPageBreak/>
        <w:t>11. Razmatranje i donošenje Odluke o raspodjeli dobiti po Finansijskom izvještaju Društva u 2018. godini.</w:t>
      </w:r>
    </w:p>
    <w:p w14:paraId="41E66638" w14:textId="77777777" w:rsidR="00EF3181" w:rsidRDefault="00EF3181" w:rsidP="00425894">
      <w:pPr>
        <w:ind w:left="-567"/>
        <w:jc w:val="both"/>
        <w:rPr>
          <w:b/>
          <w:bCs/>
        </w:rPr>
      </w:pPr>
      <w:r w:rsidRPr="00A154FE">
        <w:rPr>
          <w:rFonts w:ascii="Palatino Linotype" w:hAnsi="Palatino Linotype"/>
          <w:b/>
          <w:i/>
          <w:sz w:val="22"/>
          <w:szCs w:val="22"/>
        </w:rPr>
        <w:t>Glasanje</w:t>
      </w:r>
      <w:r w:rsidRPr="008E497D">
        <w:rPr>
          <w:b/>
          <w:bCs/>
        </w:rPr>
        <w:t>: ZA</w:t>
      </w:r>
      <w:r>
        <w:rPr>
          <w:b/>
          <w:bCs/>
        </w:rPr>
        <w:t xml:space="preserve">, </w:t>
      </w:r>
      <w:r w:rsidRPr="004B389D">
        <w:t>u skladu sa prijedlogom predlagača</w:t>
      </w:r>
      <w:r w:rsidRPr="00C95E5F">
        <w:rPr>
          <w:b/>
          <w:bCs/>
        </w:rPr>
        <w:t xml:space="preserve"> </w:t>
      </w:r>
    </w:p>
    <w:p w14:paraId="43501A55" w14:textId="6C356F84" w:rsidR="00CB7698" w:rsidRPr="004B389D" w:rsidRDefault="008B1F8C" w:rsidP="00425894">
      <w:pPr>
        <w:spacing w:after="120"/>
        <w:ind w:left="-567"/>
        <w:rPr>
          <w:b/>
          <w:bCs/>
        </w:rPr>
      </w:pPr>
      <w:r>
        <w:br/>
      </w:r>
      <w:r w:rsidRPr="004B389D">
        <w:rPr>
          <w:b/>
          <w:bCs/>
        </w:rPr>
        <w:t>12. Razmatranje i donošenje Odluke o usvajanju Izvještaja o poslovanju Društva u 2018. godini.</w:t>
      </w:r>
    </w:p>
    <w:p w14:paraId="60CC1558" w14:textId="77777777" w:rsidR="00784D39" w:rsidRPr="008E23ED" w:rsidRDefault="001C14C1" w:rsidP="00784D39">
      <w:pPr>
        <w:contextualSpacing/>
        <w:jc w:val="both"/>
        <w:rPr>
          <w:lang w:val="it-IT"/>
        </w:rPr>
      </w:pPr>
      <w:r w:rsidRPr="004B389D">
        <w:rPr>
          <w:rFonts w:ascii="Palatino Linotype" w:hAnsi="Palatino Linotype"/>
          <w:bCs/>
          <w:i/>
          <w:sz w:val="22"/>
          <w:szCs w:val="22"/>
        </w:rPr>
        <w:t>Glasanje</w:t>
      </w:r>
      <w:r w:rsidRPr="004B389D">
        <w:rPr>
          <w:bCs/>
        </w:rPr>
        <w:t>: ZA</w:t>
      </w:r>
      <w:r w:rsidRPr="00C95E5F">
        <w:rPr>
          <w:b/>
          <w:bCs/>
        </w:rPr>
        <w:t xml:space="preserve"> </w:t>
      </w:r>
      <w:r w:rsidR="00784D39" w:rsidRPr="008E23ED">
        <w:rPr>
          <w:shd w:val="clear" w:color="auto" w:fill="FFFFFF"/>
        </w:rPr>
        <w:t>Izvještaj je detaljan, sadrži sve potrebne elemente</w:t>
      </w:r>
      <w:r w:rsidR="00784D39">
        <w:rPr>
          <w:shd w:val="clear" w:color="auto" w:fill="FFFFFF"/>
        </w:rPr>
        <w:t>,</w:t>
      </w:r>
      <w:r w:rsidR="00784D39" w:rsidRPr="008E23ED">
        <w:rPr>
          <w:shd w:val="clear" w:color="auto" w:fill="FFFFFF"/>
        </w:rPr>
        <w:t xml:space="preserve"> </w:t>
      </w:r>
      <w:r w:rsidR="00784D39">
        <w:rPr>
          <w:shd w:val="clear" w:color="auto" w:fill="FFFFFF"/>
        </w:rPr>
        <w:t xml:space="preserve">isti je urađen u skladu sa </w:t>
      </w:r>
      <w:r w:rsidR="00784D39" w:rsidRPr="008E23ED">
        <w:rPr>
          <w:shd w:val="clear" w:color="auto" w:fill="FFFFFF"/>
        </w:rPr>
        <w:t>aktima društva.</w:t>
      </w:r>
    </w:p>
    <w:p w14:paraId="2391C3B9" w14:textId="77777777" w:rsidR="00CB7698" w:rsidRPr="004B389D" w:rsidRDefault="008B1F8C" w:rsidP="008B1F8C">
      <w:pPr>
        <w:spacing w:after="120"/>
        <w:ind w:left="-567"/>
        <w:rPr>
          <w:b/>
          <w:bCs/>
        </w:rPr>
      </w:pPr>
      <w:r>
        <w:br/>
      </w:r>
      <w:r w:rsidRPr="004B389D">
        <w:rPr>
          <w:b/>
          <w:bCs/>
        </w:rPr>
        <w:t>13. Razmatranje i donošenje Odluke o usvajanju Izvještaja o radu Nadzornog odbora za 2018. godinu, sa važnijim događajima nakon isteka poslovne godine.</w:t>
      </w:r>
    </w:p>
    <w:p w14:paraId="263C324F" w14:textId="77777777" w:rsidR="00784D39" w:rsidRDefault="001C14C1" w:rsidP="00A6650C">
      <w:pPr>
        <w:ind w:left="-567"/>
        <w:jc w:val="both"/>
        <w:rPr>
          <w:b/>
          <w:bCs/>
        </w:rPr>
      </w:pPr>
      <w:r w:rsidRPr="00A154FE">
        <w:rPr>
          <w:rFonts w:ascii="Palatino Linotype" w:hAnsi="Palatino Linotype"/>
          <w:b/>
          <w:i/>
          <w:sz w:val="22"/>
          <w:szCs w:val="22"/>
        </w:rPr>
        <w:t>Glasanje</w:t>
      </w:r>
      <w:r w:rsidRPr="008E497D">
        <w:rPr>
          <w:b/>
          <w:bCs/>
        </w:rPr>
        <w:t>: ZA</w:t>
      </w:r>
    </w:p>
    <w:p w14:paraId="74160FCF" w14:textId="25EA35D9" w:rsidR="001C14C1" w:rsidRDefault="00784D39" w:rsidP="00A6650C">
      <w:pPr>
        <w:ind w:left="-567"/>
        <w:jc w:val="both"/>
        <w:rPr>
          <w:b/>
          <w:bCs/>
        </w:rPr>
      </w:pPr>
      <w:r>
        <w:rPr>
          <w:rFonts w:ascii="Palatino Linotype" w:hAnsi="Palatino Linotype"/>
          <w:b/>
          <w:i/>
          <w:sz w:val="22"/>
          <w:szCs w:val="22"/>
        </w:rPr>
        <w:t>Obrazloženje</w:t>
      </w:r>
      <w:r w:rsidRPr="00784D39">
        <w:rPr>
          <w:b/>
          <w:bCs/>
        </w:rPr>
        <w:t>:</w:t>
      </w:r>
      <w:r w:rsidR="001C14C1" w:rsidRPr="00C95E5F">
        <w:rPr>
          <w:b/>
          <w:bCs/>
        </w:rPr>
        <w:t xml:space="preserve"> </w:t>
      </w:r>
      <w:r w:rsidRPr="008E23ED">
        <w:rPr>
          <w:shd w:val="clear" w:color="auto" w:fill="FFFFFF"/>
        </w:rPr>
        <w:t xml:space="preserve">Izvještaj je detaljan, sadrži sve potrebne elemente, u izvještaju su navedene sve odluke </w:t>
      </w:r>
      <w:r>
        <w:rPr>
          <w:shd w:val="clear" w:color="auto" w:fill="FFFFFF"/>
        </w:rPr>
        <w:t>Nadzornog</w:t>
      </w:r>
      <w:r w:rsidRPr="008E23ED">
        <w:rPr>
          <w:shd w:val="clear" w:color="auto" w:fill="FFFFFF"/>
        </w:rPr>
        <w:t xml:space="preserve"> odbora društva koje </w:t>
      </w:r>
      <w:r>
        <w:rPr>
          <w:shd w:val="clear" w:color="auto" w:fill="FFFFFF"/>
        </w:rPr>
        <w:t>su donesene na sjednicama u 2018</w:t>
      </w:r>
      <w:r w:rsidRPr="008E23ED">
        <w:rPr>
          <w:shd w:val="clear" w:color="auto" w:fill="FFFFFF"/>
        </w:rPr>
        <w:t>. godini.</w:t>
      </w:r>
    </w:p>
    <w:p w14:paraId="20437079" w14:textId="77777777" w:rsidR="00CB7698" w:rsidRPr="004B389D" w:rsidRDefault="008B1F8C" w:rsidP="008B1F8C">
      <w:pPr>
        <w:spacing w:after="120"/>
        <w:ind w:left="-567"/>
        <w:rPr>
          <w:b/>
          <w:bCs/>
        </w:rPr>
      </w:pPr>
      <w:r>
        <w:br/>
      </w:r>
      <w:r w:rsidRPr="004B389D">
        <w:rPr>
          <w:b/>
          <w:bCs/>
        </w:rPr>
        <w:t>14. Razmatranje i donošenje Odluke o usvajanju Izvještaja o radu Odbora za reviziju i izvještaja o računovodstvu i finansijskom poslovanju A.D. OC „Jahorina" Pale za 2018. godinu.</w:t>
      </w:r>
    </w:p>
    <w:p w14:paraId="223F0C81" w14:textId="77777777" w:rsidR="004B389D" w:rsidRDefault="001C14C1" w:rsidP="004B389D">
      <w:pPr>
        <w:ind w:left="-567"/>
        <w:contextualSpacing/>
        <w:jc w:val="both"/>
        <w:rPr>
          <w:lang w:val="it-IT"/>
        </w:rPr>
      </w:pPr>
      <w:r w:rsidRPr="00A154FE">
        <w:rPr>
          <w:rFonts w:ascii="Palatino Linotype" w:hAnsi="Palatino Linotype"/>
          <w:b/>
          <w:i/>
          <w:sz w:val="22"/>
          <w:szCs w:val="22"/>
        </w:rPr>
        <w:t>Glasanje</w:t>
      </w:r>
      <w:r w:rsidRPr="008E497D">
        <w:rPr>
          <w:b/>
          <w:bCs/>
        </w:rPr>
        <w:t>: ZA</w:t>
      </w:r>
      <w:r w:rsidRPr="00C95E5F">
        <w:rPr>
          <w:b/>
          <w:bCs/>
        </w:rPr>
        <w:t xml:space="preserve"> </w:t>
      </w:r>
      <w:r w:rsidR="00F0436E" w:rsidRPr="008E23ED">
        <w:rPr>
          <w:shd w:val="clear" w:color="auto" w:fill="FFFFFF"/>
        </w:rPr>
        <w:t>U izvještaju su navedene sve važne odluke uprave društva na koje je Odbor za reviziju zauzeo svoj stav i na koje je dao svoje mišljenje,</w:t>
      </w:r>
    </w:p>
    <w:p w14:paraId="38AB7853" w14:textId="2BEF9BF7" w:rsidR="00CB7698" w:rsidRPr="004B389D" w:rsidRDefault="008B1F8C" w:rsidP="004B389D">
      <w:pPr>
        <w:ind w:left="-567"/>
        <w:contextualSpacing/>
        <w:jc w:val="both"/>
        <w:rPr>
          <w:lang w:val="it-IT"/>
        </w:rPr>
      </w:pPr>
      <w:r>
        <w:br/>
      </w:r>
      <w:r w:rsidRPr="00A6650C">
        <w:rPr>
          <w:b/>
          <w:bCs/>
        </w:rPr>
        <w:t>15. Razmatranje i donošenje Odluke o dopuni Statuta A.D. OC „Jahorina" Pale.</w:t>
      </w:r>
    </w:p>
    <w:p w14:paraId="51970E27" w14:textId="77777777" w:rsidR="001C14C1" w:rsidRPr="00A6650C" w:rsidRDefault="001C14C1" w:rsidP="00A6650C">
      <w:pPr>
        <w:ind w:left="-567"/>
        <w:jc w:val="both"/>
        <w:rPr>
          <w:b/>
          <w:bCs/>
        </w:rPr>
      </w:pPr>
      <w:r w:rsidRPr="00A6650C">
        <w:rPr>
          <w:rFonts w:ascii="Palatino Linotype" w:hAnsi="Palatino Linotype"/>
          <w:b/>
          <w:bCs/>
          <w:i/>
          <w:sz w:val="22"/>
          <w:szCs w:val="22"/>
        </w:rPr>
        <w:t>Glasanje</w:t>
      </w:r>
      <w:r w:rsidRPr="00A6650C">
        <w:rPr>
          <w:b/>
          <w:bCs/>
        </w:rPr>
        <w:t>: ZA</w:t>
      </w:r>
    </w:p>
    <w:p w14:paraId="237BEAE3" w14:textId="7E303936" w:rsidR="001C14C1" w:rsidRPr="001C14C1" w:rsidRDefault="001C14C1" w:rsidP="00A6650C">
      <w:pPr>
        <w:ind w:left="-567"/>
        <w:jc w:val="both"/>
      </w:pPr>
      <w:r w:rsidRPr="001C14C1">
        <w:t>Dopune Statuta se odnose na upis novih djelatnosti</w:t>
      </w:r>
      <w:r>
        <w:t xml:space="preserve"> u</w:t>
      </w:r>
      <w:r w:rsidRPr="001C14C1">
        <w:t xml:space="preserve"> poslovanj</w:t>
      </w:r>
      <w:r>
        <w:t>u Društva</w:t>
      </w:r>
      <w:r w:rsidRPr="001C14C1">
        <w:t xml:space="preserve"> </w:t>
      </w:r>
    </w:p>
    <w:p w14:paraId="4F5842A3" w14:textId="77777777" w:rsidR="00CB7698" w:rsidRDefault="008B1F8C" w:rsidP="00A6650C">
      <w:pPr>
        <w:spacing w:after="120"/>
        <w:ind w:left="-567"/>
      </w:pPr>
      <w:r w:rsidRPr="001C14C1">
        <w:br/>
      </w:r>
      <w:r w:rsidRPr="00A6650C">
        <w:rPr>
          <w:b/>
          <w:bCs/>
        </w:rPr>
        <w:t>16. Razmatranje i donošenje Odluke o donošenju Statuta A.D. OC „Jahorina" Pale - prečišćeni tekst</w:t>
      </w:r>
      <w:r>
        <w:t>.</w:t>
      </w:r>
    </w:p>
    <w:p w14:paraId="63EECA59" w14:textId="77777777" w:rsidR="001C14C1" w:rsidRDefault="001C14C1" w:rsidP="00A6650C">
      <w:pPr>
        <w:ind w:left="-567"/>
        <w:jc w:val="both"/>
        <w:rPr>
          <w:b/>
          <w:bCs/>
        </w:rPr>
      </w:pPr>
      <w:r w:rsidRPr="00A154FE">
        <w:rPr>
          <w:rFonts w:ascii="Palatino Linotype" w:hAnsi="Palatino Linotype"/>
          <w:b/>
          <w:i/>
          <w:sz w:val="22"/>
          <w:szCs w:val="22"/>
        </w:rPr>
        <w:t>Glasanje</w:t>
      </w:r>
      <w:r w:rsidRPr="008E497D">
        <w:rPr>
          <w:b/>
          <w:bCs/>
        </w:rPr>
        <w:t>: ZA</w:t>
      </w:r>
      <w:r w:rsidRPr="00C95E5F">
        <w:rPr>
          <w:b/>
          <w:bCs/>
        </w:rPr>
        <w:t xml:space="preserve"> </w:t>
      </w:r>
    </w:p>
    <w:p w14:paraId="4A2B6634" w14:textId="67CF660F" w:rsidR="001C14C1" w:rsidRDefault="001C14C1" w:rsidP="004B389D">
      <w:pPr>
        <w:spacing w:after="120"/>
      </w:pPr>
    </w:p>
    <w:p w14:paraId="36D29D99" w14:textId="1B0FDA03" w:rsidR="00CB7698" w:rsidRDefault="008B1F8C" w:rsidP="008B1F8C">
      <w:pPr>
        <w:spacing w:after="120"/>
        <w:ind w:left="-567"/>
      </w:pPr>
      <w:r w:rsidRPr="00A6650C">
        <w:rPr>
          <w:b/>
          <w:bCs/>
        </w:rPr>
        <w:t>17. Razmatranje i donošenje Rješenja o razrješenju članova Odbora za reviziju</w:t>
      </w:r>
      <w:r>
        <w:t>.</w:t>
      </w:r>
    </w:p>
    <w:p w14:paraId="1580209C" w14:textId="77777777" w:rsidR="001C14C1" w:rsidRDefault="001C14C1" w:rsidP="00A6650C">
      <w:pPr>
        <w:ind w:left="-567"/>
        <w:jc w:val="both"/>
        <w:rPr>
          <w:b/>
          <w:bCs/>
        </w:rPr>
      </w:pPr>
      <w:r w:rsidRPr="00A154FE">
        <w:rPr>
          <w:rFonts w:ascii="Palatino Linotype" w:hAnsi="Palatino Linotype"/>
          <w:b/>
          <w:i/>
          <w:sz w:val="22"/>
          <w:szCs w:val="22"/>
        </w:rPr>
        <w:t>Glasanje</w:t>
      </w:r>
      <w:r w:rsidRPr="008E497D">
        <w:rPr>
          <w:b/>
          <w:bCs/>
        </w:rPr>
        <w:t>: ZA</w:t>
      </w:r>
      <w:r>
        <w:rPr>
          <w:b/>
          <w:bCs/>
        </w:rPr>
        <w:t xml:space="preserve">, </w:t>
      </w:r>
    </w:p>
    <w:p w14:paraId="617E6BD2" w14:textId="7EF8451B" w:rsidR="001C14C1" w:rsidRPr="001C14C1" w:rsidRDefault="001C14C1" w:rsidP="00A6650C">
      <w:pPr>
        <w:ind w:left="-567"/>
        <w:jc w:val="both"/>
      </w:pPr>
      <w:r w:rsidRPr="001C14C1">
        <w:t xml:space="preserve">Članovi odbora za reviziju se razrješavaju zbog isteka mandata </w:t>
      </w:r>
    </w:p>
    <w:p w14:paraId="72BE92F9" w14:textId="77777777" w:rsidR="00CB7698" w:rsidRPr="00A6650C" w:rsidRDefault="008B1F8C" w:rsidP="00A6650C">
      <w:pPr>
        <w:spacing w:after="120"/>
        <w:ind w:left="-567"/>
        <w:rPr>
          <w:b/>
          <w:bCs/>
        </w:rPr>
      </w:pPr>
      <w:r w:rsidRPr="001C14C1">
        <w:br/>
      </w:r>
      <w:r w:rsidRPr="00A6650C">
        <w:rPr>
          <w:b/>
          <w:bCs/>
        </w:rPr>
        <w:t>18. Razmatranje i donošenje Rješenja o imenovanju članova Odbora za reviziju.</w:t>
      </w:r>
    </w:p>
    <w:p w14:paraId="3A16381B" w14:textId="77777777" w:rsidR="001C14C1" w:rsidRDefault="00366FE6" w:rsidP="00A6650C">
      <w:pPr>
        <w:ind w:left="-567"/>
        <w:jc w:val="both"/>
        <w:rPr>
          <w:b/>
          <w:bCs/>
        </w:rPr>
      </w:pPr>
      <w:r w:rsidRPr="009E77A5">
        <w:rPr>
          <w:rFonts w:ascii="Palatino Linotype" w:hAnsi="Palatino Linotype" w:cs="Tahoma"/>
          <w:i/>
          <w:color w:val="333333"/>
          <w:sz w:val="22"/>
          <w:szCs w:val="22"/>
        </w:rPr>
        <w:t xml:space="preserve"> </w:t>
      </w:r>
      <w:r w:rsidR="001C14C1" w:rsidRPr="00A154FE">
        <w:rPr>
          <w:rFonts w:ascii="Palatino Linotype" w:hAnsi="Palatino Linotype"/>
          <w:b/>
          <w:i/>
          <w:sz w:val="22"/>
          <w:szCs w:val="22"/>
        </w:rPr>
        <w:t>Glasanje</w:t>
      </w:r>
      <w:r w:rsidR="001C14C1" w:rsidRPr="008E497D">
        <w:rPr>
          <w:b/>
          <w:bCs/>
        </w:rPr>
        <w:t>: ZA</w:t>
      </w:r>
      <w:r w:rsidR="001C14C1" w:rsidRPr="00C95E5F">
        <w:rPr>
          <w:b/>
          <w:bCs/>
        </w:rPr>
        <w:t xml:space="preserve"> </w:t>
      </w:r>
    </w:p>
    <w:p w14:paraId="2E4A45DA" w14:textId="7BB22539" w:rsidR="001C14C1" w:rsidRPr="001C14C1" w:rsidRDefault="001C14C1" w:rsidP="00A6650C">
      <w:pPr>
        <w:ind w:left="-567"/>
        <w:jc w:val="both"/>
      </w:pPr>
      <w:r w:rsidRPr="001C14C1">
        <w:t xml:space="preserve">Članovi odbora za reviziju se </w:t>
      </w:r>
      <w:r>
        <w:t>imenuju u skladu sa provedenom  postupku za izbor i imenovanju članova odbora za reviziju</w:t>
      </w:r>
      <w:r w:rsidRPr="001C14C1">
        <w:t xml:space="preserve"> </w:t>
      </w:r>
    </w:p>
    <w:p w14:paraId="09EEEC3F" w14:textId="0173363C" w:rsidR="00366FE6" w:rsidRDefault="00366FE6" w:rsidP="004B0396">
      <w:pPr>
        <w:spacing w:after="120"/>
        <w:ind w:left="-567"/>
        <w:rPr>
          <w:rFonts w:ascii="Palatino Linotype" w:hAnsi="Palatino Linotype" w:cs="Tahoma"/>
          <w:i/>
          <w:sz w:val="22"/>
          <w:szCs w:val="22"/>
        </w:rPr>
      </w:pPr>
    </w:p>
    <w:p w14:paraId="30370600" w14:textId="77777777" w:rsidR="00E7491D" w:rsidRPr="00563CD9" w:rsidRDefault="00E7491D" w:rsidP="004F1088">
      <w:pPr>
        <w:ind w:left="-567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>Molimo, da se o našem pisanom glasanju upoznaju svi prisutni akcionari i da naše izjašnjavanje po ta</w:t>
      </w:r>
      <w:r w:rsidRPr="00563CD9">
        <w:rPr>
          <w:rFonts w:asciiTheme="majorHAnsi" w:hAnsiTheme="majorHAnsi" w:cs="Cambria"/>
          <w:sz w:val="22"/>
          <w:szCs w:val="22"/>
        </w:rPr>
        <w:t>č</w:t>
      </w:r>
      <w:r w:rsidRPr="00563CD9">
        <w:rPr>
          <w:rFonts w:asciiTheme="majorHAnsi" w:hAnsiTheme="majorHAnsi" w:cs="Arial"/>
          <w:sz w:val="22"/>
          <w:szCs w:val="22"/>
        </w:rPr>
        <w:t xml:space="preserve">kama dnevnog reda bude unijeto u Zapisnik. </w:t>
      </w:r>
    </w:p>
    <w:p w14:paraId="49EDEBBE" w14:textId="77777777" w:rsidR="00E7491D" w:rsidRPr="00563CD9" w:rsidRDefault="00E7491D" w:rsidP="004F1088">
      <w:pPr>
        <w:ind w:left="-567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>Ovo pisano glasanje va</w:t>
      </w:r>
      <w:r w:rsidRPr="00563CD9">
        <w:rPr>
          <w:rFonts w:asciiTheme="majorHAnsi" w:hAnsiTheme="majorHAnsi" w:cs="Cambria"/>
          <w:sz w:val="22"/>
          <w:szCs w:val="22"/>
        </w:rPr>
        <w:t>ž</w:t>
      </w:r>
      <w:r w:rsidRPr="00563CD9">
        <w:rPr>
          <w:rFonts w:asciiTheme="majorHAnsi" w:hAnsiTheme="majorHAnsi" w:cs="Arial"/>
          <w:sz w:val="22"/>
          <w:szCs w:val="22"/>
        </w:rPr>
        <w:t>i i za eventualno ponovljenu sjednicu Skup</w:t>
      </w:r>
      <w:r w:rsidRPr="00563CD9">
        <w:rPr>
          <w:rFonts w:asciiTheme="majorHAnsi" w:hAnsiTheme="majorHAnsi" w:cs="Algerian"/>
          <w:sz w:val="22"/>
          <w:szCs w:val="22"/>
        </w:rPr>
        <w:t>š</w:t>
      </w:r>
      <w:r w:rsidRPr="00563CD9">
        <w:rPr>
          <w:rFonts w:asciiTheme="majorHAnsi" w:hAnsiTheme="majorHAnsi" w:cs="Arial"/>
          <w:sz w:val="22"/>
          <w:szCs w:val="22"/>
        </w:rPr>
        <w:t>tine akcionara.</w:t>
      </w:r>
    </w:p>
    <w:p w14:paraId="4779A546" w14:textId="77777777" w:rsidR="00E7491D" w:rsidRPr="00563CD9" w:rsidRDefault="00E7491D" w:rsidP="004F1088">
      <w:pPr>
        <w:ind w:left="-567"/>
        <w:rPr>
          <w:rFonts w:asciiTheme="majorHAnsi" w:hAnsiTheme="majorHAnsi" w:cs="Arial"/>
          <w:sz w:val="22"/>
          <w:szCs w:val="22"/>
        </w:rPr>
      </w:pPr>
    </w:p>
    <w:p w14:paraId="20C652B0" w14:textId="77777777" w:rsidR="00DC1801" w:rsidRPr="00563CD9" w:rsidRDefault="00E7491D" w:rsidP="004F1088">
      <w:pPr>
        <w:ind w:left="-567" w:right="-1800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>u ime i za ra</w:t>
      </w:r>
      <w:r w:rsidRPr="00563CD9">
        <w:rPr>
          <w:rFonts w:asciiTheme="majorHAnsi" w:hAnsiTheme="majorHAnsi" w:cs="Cambria"/>
          <w:sz w:val="22"/>
          <w:szCs w:val="22"/>
        </w:rPr>
        <w:t>č</w:t>
      </w:r>
      <w:r w:rsidRPr="00563CD9">
        <w:rPr>
          <w:rFonts w:asciiTheme="majorHAnsi" w:hAnsiTheme="majorHAnsi" w:cs="Arial"/>
          <w:sz w:val="22"/>
          <w:szCs w:val="22"/>
        </w:rPr>
        <w:t xml:space="preserve">un OAIF Adriatic Balanced </w:t>
      </w:r>
    </w:p>
    <w:p w14:paraId="735EDEC2" w14:textId="2A5345CF" w:rsidR="00DC1801" w:rsidRPr="00563CD9" w:rsidRDefault="00DC1801" w:rsidP="004F1088">
      <w:pPr>
        <w:ind w:left="-567" w:right="-1800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>u ime i za ra</w:t>
      </w:r>
      <w:r w:rsidRPr="00563CD9">
        <w:rPr>
          <w:rFonts w:asciiTheme="majorHAnsi" w:hAnsiTheme="majorHAnsi" w:cs="Cambria"/>
          <w:sz w:val="22"/>
          <w:szCs w:val="22"/>
        </w:rPr>
        <w:t>č</w:t>
      </w:r>
      <w:r w:rsidRPr="00563CD9">
        <w:rPr>
          <w:rFonts w:asciiTheme="majorHAnsi" w:hAnsiTheme="majorHAnsi" w:cs="Arial"/>
          <w:sz w:val="22"/>
          <w:szCs w:val="22"/>
        </w:rPr>
        <w:t xml:space="preserve">un OAIF Jahorina Koin  </w:t>
      </w:r>
    </w:p>
    <w:p w14:paraId="1994BADB" w14:textId="0450C99D" w:rsidR="00E7491D" w:rsidRPr="00563CD9" w:rsidRDefault="00E7491D" w:rsidP="004B59C7">
      <w:pPr>
        <w:ind w:right="-1800"/>
        <w:rPr>
          <w:rFonts w:asciiTheme="majorHAnsi" w:hAnsiTheme="majorHAnsi" w:cs="Arial"/>
          <w:sz w:val="22"/>
          <w:szCs w:val="22"/>
        </w:rPr>
      </w:pPr>
    </w:p>
    <w:p w14:paraId="79D11921" w14:textId="77777777" w:rsidR="00FF4086" w:rsidRPr="00563CD9" w:rsidRDefault="00FF4086" w:rsidP="0058401C">
      <w:pPr>
        <w:ind w:left="-567"/>
        <w:jc w:val="both"/>
        <w:rPr>
          <w:rFonts w:asciiTheme="majorHAnsi" w:hAnsiTheme="majorHAnsi" w:cs="Arial"/>
          <w:sz w:val="22"/>
          <w:szCs w:val="22"/>
        </w:rPr>
      </w:pPr>
    </w:p>
    <w:p w14:paraId="65BE0251" w14:textId="77777777" w:rsidR="000B1303" w:rsidRPr="00563CD9" w:rsidRDefault="000B1303" w:rsidP="00131488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>S poštovanjem,</w:t>
      </w:r>
    </w:p>
    <w:p w14:paraId="456BDD07" w14:textId="77777777" w:rsidR="00983E8E" w:rsidRPr="00563CD9" w:rsidRDefault="00F665E2" w:rsidP="008F09D5">
      <w:pPr>
        <w:ind w:right="-1800"/>
        <w:jc w:val="both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</w:t>
      </w:r>
      <w:r w:rsidR="00E91750" w:rsidRPr="00563CD9">
        <w:rPr>
          <w:rFonts w:asciiTheme="majorHAnsi" w:hAnsiTheme="majorHAnsi" w:cs="Arial"/>
          <w:sz w:val="22"/>
          <w:szCs w:val="22"/>
        </w:rPr>
        <w:t xml:space="preserve">Izvršni </w:t>
      </w:r>
      <w:r w:rsidR="00E84321" w:rsidRPr="00563CD9">
        <w:rPr>
          <w:rFonts w:asciiTheme="majorHAnsi" w:hAnsiTheme="majorHAnsi" w:cs="Arial"/>
          <w:sz w:val="22"/>
          <w:szCs w:val="22"/>
        </w:rPr>
        <w:t>direktor Polara Invest a.d. Banja Luka</w:t>
      </w:r>
    </w:p>
    <w:p w14:paraId="560B3C32" w14:textId="77777777" w:rsidR="00983E8E" w:rsidRPr="00563CD9" w:rsidRDefault="008F09D5" w:rsidP="008F09D5">
      <w:pPr>
        <w:ind w:left="5760" w:right="-1800"/>
        <w:jc w:val="both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 xml:space="preserve">           </w:t>
      </w:r>
    </w:p>
    <w:p w14:paraId="08111E2A" w14:textId="77777777" w:rsidR="00983E8E" w:rsidRPr="00563CD9" w:rsidRDefault="00983E8E" w:rsidP="00983E8E">
      <w:pPr>
        <w:ind w:left="5760" w:right="-1800" w:firstLine="720"/>
        <w:jc w:val="both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>_____________</w:t>
      </w:r>
    </w:p>
    <w:p w14:paraId="13BED620" w14:textId="77777777" w:rsidR="00983E8E" w:rsidRPr="00563CD9" w:rsidRDefault="00983E8E" w:rsidP="00983E8E">
      <w:pPr>
        <w:ind w:left="5760" w:right="-1800" w:firstLine="720"/>
        <w:jc w:val="both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 xml:space="preserve">   Duško Šuka</w:t>
      </w:r>
    </w:p>
    <w:p w14:paraId="1B294B31" w14:textId="77777777" w:rsidR="00544A24" w:rsidRPr="00563CD9" w:rsidRDefault="00E143D7" w:rsidP="00A439A9">
      <w:pPr>
        <w:ind w:right="-1800"/>
        <w:jc w:val="both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>.</w:t>
      </w:r>
    </w:p>
    <w:sectPr w:rsidR="00544A24" w:rsidRPr="00563CD9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C07D" w14:textId="77777777" w:rsidR="0027730D" w:rsidRDefault="0027730D" w:rsidP="008A0D7E">
      <w:r>
        <w:separator/>
      </w:r>
    </w:p>
  </w:endnote>
  <w:endnote w:type="continuationSeparator" w:id="0">
    <w:p w14:paraId="24B03416" w14:textId="77777777" w:rsidR="0027730D" w:rsidRDefault="0027730D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BAB6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5C08E9C8" wp14:editId="5CFD7C11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BCBA32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07400774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3E6AA736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1C9D93B1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6437B54E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48336088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47CE" w14:textId="77777777" w:rsidR="0027730D" w:rsidRDefault="0027730D" w:rsidP="008A0D7E">
      <w:r>
        <w:separator/>
      </w:r>
    </w:p>
  </w:footnote>
  <w:footnote w:type="continuationSeparator" w:id="0">
    <w:p w14:paraId="1630A33B" w14:textId="77777777" w:rsidR="0027730D" w:rsidRDefault="0027730D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C3C1" w14:textId="77777777" w:rsidR="00767AF5" w:rsidRPr="000E6322" w:rsidRDefault="00767AF5" w:rsidP="00E7491D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0FF5256C" wp14:editId="4AA94D57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4CB265A8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72F2ADC1" w14:textId="77777777" w:rsidR="00767AF5" w:rsidRPr="00E143D7" w:rsidRDefault="00EC05BB" w:rsidP="00E7491D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6300B49B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2D1D82F0" w14:textId="77777777" w:rsidR="00767AF5" w:rsidRPr="00E143D7" w:rsidRDefault="00767AF5" w:rsidP="00E7491D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603508DA" w14:textId="77777777" w:rsidR="00767AF5" w:rsidRPr="00E143D7" w:rsidRDefault="00CB4596" w:rsidP="00E7491D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6DA180F6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67DD618A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428E"/>
    <w:multiLevelType w:val="hybridMultilevel"/>
    <w:tmpl w:val="EF5A0EE0"/>
    <w:lvl w:ilvl="0" w:tplc="FF3C6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513" w:hanging="360"/>
      </w:pPr>
    </w:lvl>
    <w:lvl w:ilvl="2" w:tplc="181A001B" w:tentative="1">
      <w:start w:val="1"/>
      <w:numFmt w:val="lowerRoman"/>
      <w:lvlText w:val="%3."/>
      <w:lvlJc w:val="right"/>
      <w:pPr>
        <w:ind w:left="1233" w:hanging="180"/>
      </w:pPr>
    </w:lvl>
    <w:lvl w:ilvl="3" w:tplc="181A000F" w:tentative="1">
      <w:start w:val="1"/>
      <w:numFmt w:val="decimal"/>
      <w:lvlText w:val="%4."/>
      <w:lvlJc w:val="left"/>
      <w:pPr>
        <w:ind w:left="1953" w:hanging="360"/>
      </w:pPr>
    </w:lvl>
    <w:lvl w:ilvl="4" w:tplc="181A0019" w:tentative="1">
      <w:start w:val="1"/>
      <w:numFmt w:val="lowerLetter"/>
      <w:lvlText w:val="%5."/>
      <w:lvlJc w:val="left"/>
      <w:pPr>
        <w:ind w:left="2673" w:hanging="360"/>
      </w:pPr>
    </w:lvl>
    <w:lvl w:ilvl="5" w:tplc="181A001B" w:tentative="1">
      <w:start w:val="1"/>
      <w:numFmt w:val="lowerRoman"/>
      <w:lvlText w:val="%6."/>
      <w:lvlJc w:val="right"/>
      <w:pPr>
        <w:ind w:left="3393" w:hanging="180"/>
      </w:pPr>
    </w:lvl>
    <w:lvl w:ilvl="6" w:tplc="181A000F" w:tentative="1">
      <w:start w:val="1"/>
      <w:numFmt w:val="decimal"/>
      <w:lvlText w:val="%7."/>
      <w:lvlJc w:val="left"/>
      <w:pPr>
        <w:ind w:left="4113" w:hanging="360"/>
      </w:pPr>
    </w:lvl>
    <w:lvl w:ilvl="7" w:tplc="181A0019" w:tentative="1">
      <w:start w:val="1"/>
      <w:numFmt w:val="lowerLetter"/>
      <w:lvlText w:val="%8."/>
      <w:lvlJc w:val="left"/>
      <w:pPr>
        <w:ind w:left="4833" w:hanging="360"/>
      </w:pPr>
    </w:lvl>
    <w:lvl w:ilvl="8" w:tplc="18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56EDF"/>
    <w:rsid w:val="00060496"/>
    <w:rsid w:val="00064926"/>
    <w:rsid w:val="0007147F"/>
    <w:rsid w:val="0008006A"/>
    <w:rsid w:val="000802A0"/>
    <w:rsid w:val="0008402C"/>
    <w:rsid w:val="00091513"/>
    <w:rsid w:val="000962C5"/>
    <w:rsid w:val="000A1F27"/>
    <w:rsid w:val="000B1303"/>
    <w:rsid w:val="000B5C77"/>
    <w:rsid w:val="000B6764"/>
    <w:rsid w:val="000E0E1F"/>
    <w:rsid w:val="000E6322"/>
    <w:rsid w:val="000E71C1"/>
    <w:rsid w:val="000F7937"/>
    <w:rsid w:val="00100A1C"/>
    <w:rsid w:val="00106476"/>
    <w:rsid w:val="0011470C"/>
    <w:rsid w:val="00116547"/>
    <w:rsid w:val="001231F3"/>
    <w:rsid w:val="0013033E"/>
    <w:rsid w:val="00131488"/>
    <w:rsid w:val="001370CA"/>
    <w:rsid w:val="0013725D"/>
    <w:rsid w:val="00137634"/>
    <w:rsid w:val="00141BC8"/>
    <w:rsid w:val="001541D6"/>
    <w:rsid w:val="001574FB"/>
    <w:rsid w:val="00161061"/>
    <w:rsid w:val="00187F28"/>
    <w:rsid w:val="0019194D"/>
    <w:rsid w:val="0019716D"/>
    <w:rsid w:val="001B3F32"/>
    <w:rsid w:val="001C14C1"/>
    <w:rsid w:val="001D127F"/>
    <w:rsid w:val="001E0604"/>
    <w:rsid w:val="001E3043"/>
    <w:rsid w:val="001E49D2"/>
    <w:rsid w:val="001E742D"/>
    <w:rsid w:val="001F634D"/>
    <w:rsid w:val="001F6B0E"/>
    <w:rsid w:val="002013D6"/>
    <w:rsid w:val="00214359"/>
    <w:rsid w:val="0021532D"/>
    <w:rsid w:val="0022497D"/>
    <w:rsid w:val="002258DB"/>
    <w:rsid w:val="00226562"/>
    <w:rsid w:val="002300B9"/>
    <w:rsid w:val="0023473E"/>
    <w:rsid w:val="00241860"/>
    <w:rsid w:val="00242AC6"/>
    <w:rsid w:val="00250816"/>
    <w:rsid w:val="00251DE6"/>
    <w:rsid w:val="0026088B"/>
    <w:rsid w:val="00272240"/>
    <w:rsid w:val="00274D40"/>
    <w:rsid w:val="0027730D"/>
    <w:rsid w:val="002910F1"/>
    <w:rsid w:val="00297D14"/>
    <w:rsid w:val="002C3BF6"/>
    <w:rsid w:val="002E3821"/>
    <w:rsid w:val="002E469F"/>
    <w:rsid w:val="002F017F"/>
    <w:rsid w:val="002F174D"/>
    <w:rsid w:val="002F4017"/>
    <w:rsid w:val="00307048"/>
    <w:rsid w:val="00332D43"/>
    <w:rsid w:val="0033500F"/>
    <w:rsid w:val="00341EDB"/>
    <w:rsid w:val="00343889"/>
    <w:rsid w:val="00365F24"/>
    <w:rsid w:val="00366FE6"/>
    <w:rsid w:val="00370216"/>
    <w:rsid w:val="00376A94"/>
    <w:rsid w:val="00382038"/>
    <w:rsid w:val="00385990"/>
    <w:rsid w:val="003875D3"/>
    <w:rsid w:val="003B3746"/>
    <w:rsid w:val="003E5C04"/>
    <w:rsid w:val="003E5F6E"/>
    <w:rsid w:val="003F4DCA"/>
    <w:rsid w:val="003F70BB"/>
    <w:rsid w:val="00402ADD"/>
    <w:rsid w:val="004047EA"/>
    <w:rsid w:val="00404C68"/>
    <w:rsid w:val="004143C7"/>
    <w:rsid w:val="0042022C"/>
    <w:rsid w:val="00421C81"/>
    <w:rsid w:val="00425894"/>
    <w:rsid w:val="00426744"/>
    <w:rsid w:val="00426C1A"/>
    <w:rsid w:val="00442D15"/>
    <w:rsid w:val="0046619E"/>
    <w:rsid w:val="0048088A"/>
    <w:rsid w:val="00486758"/>
    <w:rsid w:val="0049243A"/>
    <w:rsid w:val="004979B1"/>
    <w:rsid w:val="004A4A24"/>
    <w:rsid w:val="004A5B19"/>
    <w:rsid w:val="004A7CB2"/>
    <w:rsid w:val="004B0396"/>
    <w:rsid w:val="004B0674"/>
    <w:rsid w:val="004B389D"/>
    <w:rsid w:val="004B5267"/>
    <w:rsid w:val="004B59C7"/>
    <w:rsid w:val="004D0B00"/>
    <w:rsid w:val="004D2306"/>
    <w:rsid w:val="004D77BC"/>
    <w:rsid w:val="004E4688"/>
    <w:rsid w:val="004E7E1D"/>
    <w:rsid w:val="004F1088"/>
    <w:rsid w:val="004F393E"/>
    <w:rsid w:val="004F7D5D"/>
    <w:rsid w:val="005103FA"/>
    <w:rsid w:val="005258A2"/>
    <w:rsid w:val="00544A24"/>
    <w:rsid w:val="005454FD"/>
    <w:rsid w:val="0056114F"/>
    <w:rsid w:val="00563CD9"/>
    <w:rsid w:val="005679CC"/>
    <w:rsid w:val="0057154F"/>
    <w:rsid w:val="00575D56"/>
    <w:rsid w:val="00581735"/>
    <w:rsid w:val="0058401C"/>
    <w:rsid w:val="00596432"/>
    <w:rsid w:val="005A2124"/>
    <w:rsid w:val="005A40E0"/>
    <w:rsid w:val="005A4DC8"/>
    <w:rsid w:val="005B06C3"/>
    <w:rsid w:val="005D226A"/>
    <w:rsid w:val="005E13DC"/>
    <w:rsid w:val="005E4FB9"/>
    <w:rsid w:val="006037E9"/>
    <w:rsid w:val="0060552A"/>
    <w:rsid w:val="006058AC"/>
    <w:rsid w:val="00610AC7"/>
    <w:rsid w:val="006209F7"/>
    <w:rsid w:val="006454D5"/>
    <w:rsid w:val="00646324"/>
    <w:rsid w:val="006512F7"/>
    <w:rsid w:val="00651CBB"/>
    <w:rsid w:val="00652DE8"/>
    <w:rsid w:val="00653EBA"/>
    <w:rsid w:val="00673C71"/>
    <w:rsid w:val="00683F53"/>
    <w:rsid w:val="00697E0D"/>
    <w:rsid w:val="006A61F0"/>
    <w:rsid w:val="006A6A9B"/>
    <w:rsid w:val="006B0952"/>
    <w:rsid w:val="006B170C"/>
    <w:rsid w:val="006B36AF"/>
    <w:rsid w:val="006B7B8D"/>
    <w:rsid w:val="006C0707"/>
    <w:rsid w:val="006C5A95"/>
    <w:rsid w:val="006D5620"/>
    <w:rsid w:val="006E0F2C"/>
    <w:rsid w:val="006F403D"/>
    <w:rsid w:val="006F5638"/>
    <w:rsid w:val="00705917"/>
    <w:rsid w:val="007223E5"/>
    <w:rsid w:val="00723A7E"/>
    <w:rsid w:val="0072791A"/>
    <w:rsid w:val="00737194"/>
    <w:rsid w:val="00742342"/>
    <w:rsid w:val="007538B0"/>
    <w:rsid w:val="00764747"/>
    <w:rsid w:val="00767AF5"/>
    <w:rsid w:val="00774DFA"/>
    <w:rsid w:val="00775C9B"/>
    <w:rsid w:val="007847C4"/>
    <w:rsid w:val="00784D39"/>
    <w:rsid w:val="00787656"/>
    <w:rsid w:val="007A12FD"/>
    <w:rsid w:val="007A48C3"/>
    <w:rsid w:val="007A54D4"/>
    <w:rsid w:val="007B2737"/>
    <w:rsid w:val="007B33AB"/>
    <w:rsid w:val="007B74E0"/>
    <w:rsid w:val="007C2A57"/>
    <w:rsid w:val="007C4FA1"/>
    <w:rsid w:val="007C6C99"/>
    <w:rsid w:val="007D616F"/>
    <w:rsid w:val="007E3C0E"/>
    <w:rsid w:val="008036FD"/>
    <w:rsid w:val="00805974"/>
    <w:rsid w:val="0081500E"/>
    <w:rsid w:val="00816B28"/>
    <w:rsid w:val="00821648"/>
    <w:rsid w:val="00830F75"/>
    <w:rsid w:val="0083166F"/>
    <w:rsid w:val="00832E5A"/>
    <w:rsid w:val="0084016A"/>
    <w:rsid w:val="008406A1"/>
    <w:rsid w:val="008464D8"/>
    <w:rsid w:val="008528AC"/>
    <w:rsid w:val="00861FB3"/>
    <w:rsid w:val="008724A9"/>
    <w:rsid w:val="00884FFD"/>
    <w:rsid w:val="00890D38"/>
    <w:rsid w:val="008921B4"/>
    <w:rsid w:val="008956FE"/>
    <w:rsid w:val="00897278"/>
    <w:rsid w:val="008A0D7E"/>
    <w:rsid w:val="008A6ADF"/>
    <w:rsid w:val="008B1F8C"/>
    <w:rsid w:val="008B5843"/>
    <w:rsid w:val="008D0158"/>
    <w:rsid w:val="008E2A7A"/>
    <w:rsid w:val="008F080D"/>
    <w:rsid w:val="008F09D5"/>
    <w:rsid w:val="008F600A"/>
    <w:rsid w:val="00900264"/>
    <w:rsid w:val="00901C56"/>
    <w:rsid w:val="00912631"/>
    <w:rsid w:val="00924A39"/>
    <w:rsid w:val="00925254"/>
    <w:rsid w:val="00930E09"/>
    <w:rsid w:val="009319DB"/>
    <w:rsid w:val="00935F12"/>
    <w:rsid w:val="0094387C"/>
    <w:rsid w:val="00943B69"/>
    <w:rsid w:val="00955726"/>
    <w:rsid w:val="00982ADB"/>
    <w:rsid w:val="00983E8E"/>
    <w:rsid w:val="00984FFA"/>
    <w:rsid w:val="009A644E"/>
    <w:rsid w:val="009E392E"/>
    <w:rsid w:val="009E3C14"/>
    <w:rsid w:val="009E45AC"/>
    <w:rsid w:val="009F1B4D"/>
    <w:rsid w:val="009F4689"/>
    <w:rsid w:val="009F56C6"/>
    <w:rsid w:val="00A06CBF"/>
    <w:rsid w:val="00A139A4"/>
    <w:rsid w:val="00A14ECA"/>
    <w:rsid w:val="00A154FE"/>
    <w:rsid w:val="00A21762"/>
    <w:rsid w:val="00A2585D"/>
    <w:rsid w:val="00A41B46"/>
    <w:rsid w:val="00A439A9"/>
    <w:rsid w:val="00A44EAF"/>
    <w:rsid w:val="00A46A2A"/>
    <w:rsid w:val="00A4774C"/>
    <w:rsid w:val="00A47B4A"/>
    <w:rsid w:val="00A622C3"/>
    <w:rsid w:val="00A6650C"/>
    <w:rsid w:val="00A8753E"/>
    <w:rsid w:val="00AB48D2"/>
    <w:rsid w:val="00AB6A0A"/>
    <w:rsid w:val="00AC7B7D"/>
    <w:rsid w:val="00AD0AE0"/>
    <w:rsid w:val="00AD455C"/>
    <w:rsid w:val="00AD48DB"/>
    <w:rsid w:val="00AE274C"/>
    <w:rsid w:val="00AE3BB2"/>
    <w:rsid w:val="00B077ED"/>
    <w:rsid w:val="00B253DA"/>
    <w:rsid w:val="00B44E3F"/>
    <w:rsid w:val="00B50399"/>
    <w:rsid w:val="00B52523"/>
    <w:rsid w:val="00B70A7D"/>
    <w:rsid w:val="00B74407"/>
    <w:rsid w:val="00B84DBA"/>
    <w:rsid w:val="00B87B06"/>
    <w:rsid w:val="00BC2D17"/>
    <w:rsid w:val="00BC4CE5"/>
    <w:rsid w:val="00BE5377"/>
    <w:rsid w:val="00BF34F9"/>
    <w:rsid w:val="00BF4D6B"/>
    <w:rsid w:val="00C07BBE"/>
    <w:rsid w:val="00C12647"/>
    <w:rsid w:val="00C12D6D"/>
    <w:rsid w:val="00C130F4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6F20"/>
    <w:rsid w:val="00C94106"/>
    <w:rsid w:val="00C95E5F"/>
    <w:rsid w:val="00C96BF1"/>
    <w:rsid w:val="00CA7F72"/>
    <w:rsid w:val="00CB0BEE"/>
    <w:rsid w:val="00CB26D4"/>
    <w:rsid w:val="00CB387E"/>
    <w:rsid w:val="00CB4596"/>
    <w:rsid w:val="00CB7698"/>
    <w:rsid w:val="00CC1A57"/>
    <w:rsid w:val="00CD0A14"/>
    <w:rsid w:val="00CD108D"/>
    <w:rsid w:val="00CE0902"/>
    <w:rsid w:val="00CE3DA9"/>
    <w:rsid w:val="00CE5A81"/>
    <w:rsid w:val="00CF0911"/>
    <w:rsid w:val="00CF2094"/>
    <w:rsid w:val="00CF5169"/>
    <w:rsid w:val="00CF750F"/>
    <w:rsid w:val="00CF775C"/>
    <w:rsid w:val="00D055AD"/>
    <w:rsid w:val="00D06E48"/>
    <w:rsid w:val="00D14161"/>
    <w:rsid w:val="00D153DF"/>
    <w:rsid w:val="00D21284"/>
    <w:rsid w:val="00D3139F"/>
    <w:rsid w:val="00D35FBC"/>
    <w:rsid w:val="00D43193"/>
    <w:rsid w:val="00D46E71"/>
    <w:rsid w:val="00D47EC0"/>
    <w:rsid w:val="00D6574B"/>
    <w:rsid w:val="00D670CA"/>
    <w:rsid w:val="00D6746D"/>
    <w:rsid w:val="00D95E30"/>
    <w:rsid w:val="00DA3966"/>
    <w:rsid w:val="00DB5429"/>
    <w:rsid w:val="00DC1801"/>
    <w:rsid w:val="00E0441B"/>
    <w:rsid w:val="00E078E0"/>
    <w:rsid w:val="00E143D7"/>
    <w:rsid w:val="00E20CBA"/>
    <w:rsid w:val="00E21C06"/>
    <w:rsid w:val="00E24CDB"/>
    <w:rsid w:val="00E333B9"/>
    <w:rsid w:val="00E42F3B"/>
    <w:rsid w:val="00E44776"/>
    <w:rsid w:val="00E45430"/>
    <w:rsid w:val="00E54CA5"/>
    <w:rsid w:val="00E70D1B"/>
    <w:rsid w:val="00E7491D"/>
    <w:rsid w:val="00E7530D"/>
    <w:rsid w:val="00E77888"/>
    <w:rsid w:val="00E80699"/>
    <w:rsid w:val="00E84321"/>
    <w:rsid w:val="00E91750"/>
    <w:rsid w:val="00E9247C"/>
    <w:rsid w:val="00E94FD1"/>
    <w:rsid w:val="00EA72D8"/>
    <w:rsid w:val="00EB7AF2"/>
    <w:rsid w:val="00EC052E"/>
    <w:rsid w:val="00EC05BB"/>
    <w:rsid w:val="00EC0C5D"/>
    <w:rsid w:val="00ED2F34"/>
    <w:rsid w:val="00EE206F"/>
    <w:rsid w:val="00EE64FF"/>
    <w:rsid w:val="00EE6D19"/>
    <w:rsid w:val="00EE741D"/>
    <w:rsid w:val="00EF0F4D"/>
    <w:rsid w:val="00EF3181"/>
    <w:rsid w:val="00F0436E"/>
    <w:rsid w:val="00F0508D"/>
    <w:rsid w:val="00F06BC5"/>
    <w:rsid w:val="00F123BE"/>
    <w:rsid w:val="00F138DC"/>
    <w:rsid w:val="00F15E43"/>
    <w:rsid w:val="00F2499D"/>
    <w:rsid w:val="00F276EF"/>
    <w:rsid w:val="00F403A1"/>
    <w:rsid w:val="00F424B8"/>
    <w:rsid w:val="00F44899"/>
    <w:rsid w:val="00F539EC"/>
    <w:rsid w:val="00F61623"/>
    <w:rsid w:val="00F64C54"/>
    <w:rsid w:val="00F665E2"/>
    <w:rsid w:val="00F7463D"/>
    <w:rsid w:val="00FA396A"/>
    <w:rsid w:val="00FB102B"/>
    <w:rsid w:val="00FB3DFA"/>
    <w:rsid w:val="00FC3986"/>
    <w:rsid w:val="00FD06FF"/>
    <w:rsid w:val="00FD6FD2"/>
    <w:rsid w:val="00FE2A10"/>
    <w:rsid w:val="00FE5035"/>
    <w:rsid w:val="00FF04A6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3985DEB"/>
  <w15:docId w15:val="{D5FDEC14-788D-4A71-9393-5933BF7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4FA5-E5CA-48D0-B506-90044DFE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8</cp:revision>
  <cp:lastPrinted>2017-03-22T10:28:00Z</cp:lastPrinted>
  <dcterms:created xsi:type="dcterms:W3CDTF">2019-11-15T09:25:00Z</dcterms:created>
  <dcterms:modified xsi:type="dcterms:W3CDTF">2019-11-26T13:54:00Z</dcterms:modified>
</cp:coreProperties>
</file>