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E2A2" w14:textId="11095BB6" w:rsidR="00D43193" w:rsidRPr="006F6EF7" w:rsidRDefault="00D43193" w:rsidP="000737D0">
      <w:pPr>
        <w:ind w:right="-90"/>
      </w:pPr>
    </w:p>
    <w:p w14:paraId="1B48732C" w14:textId="77777777" w:rsidR="007B6F54" w:rsidRPr="00774DFA" w:rsidRDefault="007B6F54" w:rsidP="00AB6E82">
      <w:pPr>
        <w:ind w:right="-90"/>
        <w:rPr>
          <w:rFonts w:ascii="Arial" w:hAnsi="Arial" w:cs="Arial"/>
          <w:sz w:val="22"/>
          <w:szCs w:val="22"/>
        </w:rPr>
      </w:pPr>
    </w:p>
    <w:p w14:paraId="457730BB" w14:textId="433C8E0A" w:rsidR="00D43193" w:rsidRDefault="00D43193" w:rsidP="00D43193">
      <w:pPr>
        <w:ind w:left="-567" w:right="-90"/>
        <w:rPr>
          <w:i/>
        </w:rPr>
      </w:pPr>
      <w:r w:rsidRPr="00774DFA">
        <w:rPr>
          <w:rFonts w:ascii="Arial" w:hAnsi="Arial" w:cs="Arial"/>
          <w:b/>
          <w:sz w:val="22"/>
          <w:szCs w:val="22"/>
        </w:rPr>
        <w:t>PREDMET:</w:t>
      </w:r>
      <w:r w:rsidRPr="00774DFA">
        <w:rPr>
          <w:rFonts w:ascii="Arial" w:hAnsi="Arial" w:cs="Arial"/>
          <w:sz w:val="22"/>
          <w:szCs w:val="22"/>
        </w:rPr>
        <w:t xml:space="preserve"> </w:t>
      </w:r>
      <w:r w:rsidR="000737D0">
        <w:rPr>
          <w:i/>
        </w:rPr>
        <w:t>I</w:t>
      </w:r>
      <w:r w:rsidR="000737D0">
        <w:rPr>
          <w:i/>
          <w:lang w:val="bs-Latn-BA"/>
        </w:rPr>
        <w:t xml:space="preserve">zvještaj sa </w:t>
      </w:r>
      <w:proofErr w:type="spellStart"/>
      <w:r w:rsidRPr="007B6F54">
        <w:rPr>
          <w:i/>
        </w:rPr>
        <w:t>sjednic</w:t>
      </w:r>
      <w:r w:rsidR="000737D0">
        <w:rPr>
          <w:i/>
        </w:rPr>
        <w:t>e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Skupštine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akcionara</w:t>
      </w:r>
      <w:proofErr w:type="spellEnd"/>
      <w:r w:rsidR="000737D0">
        <w:rPr>
          <w:i/>
        </w:rPr>
        <w:t xml:space="preserve"> Hercegovina </w:t>
      </w:r>
      <w:proofErr w:type="spellStart"/>
      <w:r w:rsidR="000737D0">
        <w:rPr>
          <w:i/>
        </w:rPr>
        <w:t>putevi</w:t>
      </w:r>
      <w:proofErr w:type="spellEnd"/>
      <w:r w:rsidR="000737D0">
        <w:rPr>
          <w:i/>
        </w:rPr>
        <w:t xml:space="preserve"> ad </w:t>
      </w:r>
      <w:proofErr w:type="gramStart"/>
      <w:r w:rsidR="000737D0">
        <w:rPr>
          <w:i/>
        </w:rPr>
        <w:t xml:space="preserve">Trebinje </w:t>
      </w:r>
      <w:r w:rsidRPr="007B6F54">
        <w:rPr>
          <w:i/>
        </w:rPr>
        <w:t xml:space="preserve"> </w:t>
      </w:r>
      <w:proofErr w:type="spellStart"/>
      <w:r w:rsidR="000737D0">
        <w:rPr>
          <w:i/>
        </w:rPr>
        <w:t>održane</w:t>
      </w:r>
      <w:proofErr w:type="spellEnd"/>
      <w:proofErr w:type="gramEnd"/>
      <w:r w:rsidR="000737D0">
        <w:rPr>
          <w:i/>
        </w:rPr>
        <w:t xml:space="preserve"> dana </w:t>
      </w:r>
      <w:r w:rsidRPr="007B6F54">
        <w:rPr>
          <w:i/>
        </w:rPr>
        <w:t xml:space="preserve"> </w:t>
      </w:r>
      <w:r w:rsidR="0089724D">
        <w:rPr>
          <w:i/>
        </w:rPr>
        <w:t>0</w:t>
      </w:r>
      <w:r w:rsidR="00065A97">
        <w:rPr>
          <w:i/>
        </w:rPr>
        <w:t>5</w:t>
      </w:r>
      <w:r w:rsidR="0089724D">
        <w:rPr>
          <w:i/>
        </w:rPr>
        <w:t>.07.2019</w:t>
      </w:r>
      <w:r w:rsidRPr="007B6F54">
        <w:rPr>
          <w:i/>
        </w:rPr>
        <w:t xml:space="preserve"> </w:t>
      </w:r>
      <w:proofErr w:type="spellStart"/>
      <w:r w:rsidRPr="007B6F54">
        <w:rPr>
          <w:i/>
        </w:rPr>
        <w:t>godine</w:t>
      </w:r>
      <w:proofErr w:type="spellEnd"/>
    </w:p>
    <w:p w14:paraId="0521F7CB" w14:textId="77777777" w:rsidR="000737D0" w:rsidRPr="00774DFA" w:rsidRDefault="000737D0" w:rsidP="00D43193">
      <w:pPr>
        <w:ind w:left="-567" w:right="-90"/>
        <w:rPr>
          <w:rFonts w:ascii="Arial" w:hAnsi="Arial" w:cs="Arial"/>
          <w:i/>
          <w:sz w:val="22"/>
          <w:szCs w:val="22"/>
        </w:rPr>
      </w:pPr>
    </w:p>
    <w:p w14:paraId="2B9D59D3" w14:textId="4DAAF4B6" w:rsidR="00D43193" w:rsidRDefault="00D43193" w:rsidP="004F1088">
      <w:pPr>
        <w:ind w:left="-567"/>
      </w:pPr>
      <w:r w:rsidRPr="007B6F54">
        <w:t xml:space="preserve">Po </w:t>
      </w:r>
      <w:proofErr w:type="spellStart"/>
      <w:r w:rsidRPr="007B6F54">
        <w:t>tačkama</w:t>
      </w:r>
      <w:proofErr w:type="spellEnd"/>
      <w:r w:rsidRPr="007B6F54">
        <w:t xml:space="preserve"> </w:t>
      </w:r>
      <w:proofErr w:type="spellStart"/>
      <w:r w:rsidR="000737D0">
        <w:t>predloženog</w:t>
      </w:r>
      <w:proofErr w:type="spellEnd"/>
      <w:r w:rsidR="000737D0">
        <w:t xml:space="preserve"> </w:t>
      </w:r>
      <w:proofErr w:type="spellStart"/>
      <w:r w:rsidR="000737D0">
        <w:t>i</w:t>
      </w:r>
      <w:proofErr w:type="spellEnd"/>
      <w:r w:rsidR="000737D0">
        <w:t xml:space="preserve"> </w:t>
      </w:r>
      <w:proofErr w:type="spellStart"/>
      <w:r w:rsidR="000737D0">
        <w:t>usvojenog</w:t>
      </w:r>
      <w:proofErr w:type="spellEnd"/>
      <w:r w:rsidR="000737D0">
        <w:t xml:space="preserve"> </w:t>
      </w:r>
      <w:proofErr w:type="spellStart"/>
      <w:r w:rsidR="000737D0">
        <w:t>dnevnog</w:t>
      </w:r>
      <w:proofErr w:type="spellEnd"/>
      <w:r w:rsidR="000737D0">
        <w:t xml:space="preserve"> </w:t>
      </w:r>
      <w:proofErr w:type="spellStart"/>
      <w:r w:rsidR="000737D0">
        <w:t>reda</w:t>
      </w:r>
      <w:proofErr w:type="spellEnd"/>
      <w:r w:rsidR="000737D0">
        <w:t xml:space="preserve"> </w:t>
      </w:r>
      <w:proofErr w:type="spellStart"/>
      <w:r w:rsidR="000737D0">
        <w:t>glasali</w:t>
      </w:r>
      <w:proofErr w:type="spellEnd"/>
      <w:r w:rsidR="000737D0">
        <w:t xml:space="preserve"> </w:t>
      </w:r>
      <w:proofErr w:type="spellStart"/>
      <w:r w:rsidR="000737D0">
        <w:t>smo</w:t>
      </w:r>
      <w:proofErr w:type="spellEnd"/>
      <w:r w:rsidR="000737D0">
        <w:t xml:space="preserve"> </w:t>
      </w:r>
      <w:proofErr w:type="spellStart"/>
      <w:r w:rsidR="000737D0">
        <w:t>na</w:t>
      </w:r>
      <w:proofErr w:type="spellEnd"/>
      <w:r w:rsidR="000737D0">
        <w:t xml:space="preserve"> </w:t>
      </w:r>
      <w:proofErr w:type="spellStart"/>
      <w:r w:rsidR="000737D0">
        <w:t>sljedeći</w:t>
      </w:r>
      <w:proofErr w:type="spellEnd"/>
      <w:r w:rsidR="000737D0">
        <w:t xml:space="preserve"> </w:t>
      </w:r>
      <w:proofErr w:type="spellStart"/>
      <w:r w:rsidR="000737D0">
        <w:t>način</w:t>
      </w:r>
      <w:proofErr w:type="spellEnd"/>
      <w:r w:rsidR="000737D0">
        <w:t>:</w:t>
      </w:r>
    </w:p>
    <w:p w14:paraId="1DCCC7FB" w14:textId="77777777" w:rsidR="00D55189" w:rsidRPr="007B6F54" w:rsidRDefault="00D55189" w:rsidP="004F1088">
      <w:pPr>
        <w:ind w:left="-567"/>
      </w:pPr>
    </w:p>
    <w:p w14:paraId="6022BEB2" w14:textId="1A394907" w:rsidR="0089724D" w:rsidRDefault="00AB6E82" w:rsidP="00AB6E82">
      <w:pPr>
        <w:spacing w:after="60"/>
        <w:ind w:left="-207"/>
      </w:pPr>
      <w:r>
        <w:t xml:space="preserve">     1. </w:t>
      </w:r>
      <w:proofErr w:type="spellStart"/>
      <w:r w:rsidR="0089724D">
        <w:t>Izbor</w:t>
      </w:r>
      <w:proofErr w:type="spellEnd"/>
      <w:r w:rsidR="0089724D">
        <w:t xml:space="preserve"> </w:t>
      </w:r>
      <w:proofErr w:type="spellStart"/>
      <w:r w:rsidR="0089724D">
        <w:t>radnih</w:t>
      </w:r>
      <w:proofErr w:type="spellEnd"/>
      <w:r w:rsidR="0089724D">
        <w:t xml:space="preserve"> </w:t>
      </w:r>
      <w:proofErr w:type="spellStart"/>
      <w:r w:rsidR="0089724D">
        <w:t>tijela</w:t>
      </w:r>
      <w:proofErr w:type="spellEnd"/>
      <w:r w:rsidR="0089724D">
        <w:t xml:space="preserve">: </w:t>
      </w:r>
      <w:proofErr w:type="spellStart"/>
      <w:r w:rsidR="0089724D">
        <w:t>predsjednik</w:t>
      </w:r>
      <w:proofErr w:type="spellEnd"/>
      <w:r w:rsidR="0089724D">
        <w:t xml:space="preserve">, </w:t>
      </w:r>
      <w:proofErr w:type="spellStart"/>
      <w:r w:rsidR="0089724D">
        <w:t>zapisničar</w:t>
      </w:r>
      <w:proofErr w:type="spellEnd"/>
      <w:r w:rsidR="0089724D">
        <w:t xml:space="preserve">, </w:t>
      </w:r>
      <w:proofErr w:type="spellStart"/>
      <w:r w:rsidR="0089724D">
        <w:t>komisija</w:t>
      </w:r>
      <w:proofErr w:type="spellEnd"/>
      <w:r w:rsidR="0089724D">
        <w:t xml:space="preserve"> za </w:t>
      </w:r>
      <w:proofErr w:type="spellStart"/>
      <w:r w:rsidR="0089724D">
        <w:t>glasanje</w:t>
      </w:r>
      <w:proofErr w:type="spellEnd"/>
      <w:r w:rsidR="0089724D">
        <w:t xml:space="preserve">, </w:t>
      </w:r>
      <w:proofErr w:type="spellStart"/>
      <w:r w:rsidR="0089724D">
        <w:t>dva</w:t>
      </w:r>
      <w:proofErr w:type="spellEnd"/>
      <w:r w:rsidR="0089724D">
        <w:t xml:space="preserve"> </w:t>
      </w:r>
      <w:proofErr w:type="spellStart"/>
      <w:r w:rsidR="0089724D">
        <w:t>ovjerivača</w:t>
      </w:r>
      <w:proofErr w:type="spellEnd"/>
      <w:r w:rsidR="0089724D">
        <w:t xml:space="preserve"> </w:t>
      </w:r>
      <w:proofErr w:type="spellStart"/>
      <w:r w:rsidR="0089724D">
        <w:t>zapisnika</w:t>
      </w:r>
      <w:proofErr w:type="spellEnd"/>
      <w:r w:rsidR="0089724D">
        <w:t>.</w:t>
      </w:r>
    </w:p>
    <w:p w14:paraId="03B43B1C" w14:textId="327AD770" w:rsidR="00065A97" w:rsidRDefault="0089724D" w:rsidP="00EE1542">
      <w:pPr>
        <w:pStyle w:val="ListParagraph"/>
        <w:spacing w:after="60"/>
        <w:ind w:left="153"/>
      </w:pPr>
      <w:proofErr w:type="spellStart"/>
      <w:r w:rsidRPr="00065A97">
        <w:rPr>
          <w:b/>
          <w:bCs/>
        </w:rPr>
        <w:t>Način</w:t>
      </w:r>
      <w:proofErr w:type="spellEnd"/>
      <w:r w:rsidRPr="00065A97">
        <w:rPr>
          <w:b/>
          <w:bCs/>
        </w:rPr>
        <w:t xml:space="preserve"> </w:t>
      </w:r>
      <w:proofErr w:type="spellStart"/>
      <w:r w:rsidRPr="00065A97">
        <w:rPr>
          <w:b/>
          <w:bCs/>
        </w:rPr>
        <w:t>glasanja</w:t>
      </w:r>
      <w:proofErr w:type="spellEnd"/>
      <w:r>
        <w:t>: ZA</w:t>
      </w:r>
    </w:p>
    <w:p w14:paraId="2DA7BE0D" w14:textId="77777777" w:rsidR="000737D0" w:rsidRDefault="000737D0" w:rsidP="00EE1542">
      <w:pPr>
        <w:pStyle w:val="ListParagraph"/>
        <w:spacing w:after="60"/>
        <w:ind w:left="153"/>
      </w:pPr>
    </w:p>
    <w:p w14:paraId="1630DC9C" w14:textId="591D2AED" w:rsidR="0089724D" w:rsidRDefault="00065A97" w:rsidP="00065A97">
      <w:pPr>
        <w:spacing w:after="60"/>
      </w:pPr>
      <w:r>
        <w:t xml:space="preserve"> </w:t>
      </w:r>
      <w:r w:rsidR="0089724D">
        <w:t xml:space="preserve">2. </w:t>
      </w:r>
      <w:proofErr w:type="spellStart"/>
      <w:r w:rsidR="0089724D">
        <w:t>Donošenje</w:t>
      </w:r>
      <w:proofErr w:type="spellEnd"/>
      <w:r w:rsidR="0089724D">
        <w:t xml:space="preserve"> </w:t>
      </w:r>
      <w:proofErr w:type="spellStart"/>
      <w:r w:rsidR="0089724D">
        <w:t>odluke</w:t>
      </w:r>
      <w:proofErr w:type="spellEnd"/>
      <w:r w:rsidR="0089724D">
        <w:t xml:space="preserve"> o </w:t>
      </w:r>
      <w:proofErr w:type="spellStart"/>
      <w:r w:rsidR="0089724D">
        <w:t>usvajanju</w:t>
      </w:r>
      <w:proofErr w:type="spellEnd"/>
      <w:r w:rsidR="0089724D">
        <w:t xml:space="preserve"> </w:t>
      </w:r>
      <w:proofErr w:type="spellStart"/>
      <w:r w:rsidR="0089724D">
        <w:t>izvještaja</w:t>
      </w:r>
      <w:proofErr w:type="spellEnd"/>
      <w:r w:rsidR="0089724D">
        <w:t xml:space="preserve"> </w:t>
      </w:r>
      <w:proofErr w:type="spellStart"/>
      <w:r w:rsidR="0089724D">
        <w:t>Komisije</w:t>
      </w:r>
      <w:proofErr w:type="spellEnd"/>
      <w:r w:rsidR="0089724D">
        <w:t xml:space="preserve"> za </w:t>
      </w:r>
      <w:proofErr w:type="spellStart"/>
      <w:r w:rsidR="0089724D">
        <w:t>glasanje</w:t>
      </w:r>
      <w:proofErr w:type="spellEnd"/>
      <w:r w:rsidR="0089724D">
        <w:t>.</w:t>
      </w:r>
    </w:p>
    <w:p w14:paraId="141AEC1C" w14:textId="77777777" w:rsidR="000737D0" w:rsidRDefault="0089724D" w:rsidP="0089724D">
      <w:pPr>
        <w:spacing w:after="60"/>
      </w:pPr>
      <w:r w:rsidRPr="00065A97">
        <w:rPr>
          <w:b/>
          <w:bCs/>
        </w:rPr>
        <w:t xml:space="preserve">  </w:t>
      </w:r>
      <w:proofErr w:type="spellStart"/>
      <w:r w:rsidRPr="00065A97">
        <w:rPr>
          <w:b/>
          <w:bCs/>
        </w:rPr>
        <w:t>Način</w:t>
      </w:r>
      <w:proofErr w:type="spellEnd"/>
      <w:r w:rsidRPr="00065A97">
        <w:rPr>
          <w:b/>
          <w:bCs/>
        </w:rPr>
        <w:t xml:space="preserve"> </w:t>
      </w:r>
      <w:proofErr w:type="spellStart"/>
      <w:r w:rsidRPr="00065A97">
        <w:rPr>
          <w:b/>
          <w:bCs/>
        </w:rPr>
        <w:t>glasanja</w:t>
      </w:r>
      <w:proofErr w:type="spellEnd"/>
      <w:r>
        <w:t>: ZA</w:t>
      </w:r>
    </w:p>
    <w:p w14:paraId="6A7F69D2" w14:textId="1732D4D0" w:rsidR="0089724D" w:rsidRDefault="0089724D" w:rsidP="0089724D">
      <w:pPr>
        <w:spacing w:after="60"/>
      </w:pPr>
      <w:r>
        <w:br/>
      </w:r>
      <w:r w:rsidR="00AB6E82">
        <w:t xml:space="preserve"> </w:t>
      </w:r>
      <w:r>
        <w:t xml:space="preserve">3.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XVIII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održane</w:t>
      </w:r>
      <w:proofErr w:type="spellEnd"/>
      <w:r>
        <w:t xml:space="preserve"> </w:t>
      </w:r>
      <w:r w:rsidR="00AB6E82">
        <w:t xml:space="preserve">  </w:t>
      </w:r>
      <w:r>
        <w:t xml:space="preserve">2.7.2018. </w:t>
      </w:r>
      <w:proofErr w:type="spellStart"/>
      <w:r>
        <w:t>godine</w:t>
      </w:r>
      <w:proofErr w:type="spellEnd"/>
      <w:r>
        <w:t>.</w:t>
      </w:r>
    </w:p>
    <w:p w14:paraId="64B3225C" w14:textId="77777777" w:rsidR="0089724D" w:rsidRDefault="0089724D" w:rsidP="0089724D">
      <w:pPr>
        <w:spacing w:after="60"/>
      </w:pPr>
      <w:r>
        <w:t xml:space="preserve"> </w:t>
      </w:r>
      <w:proofErr w:type="spellStart"/>
      <w:r w:rsidRPr="00065A97">
        <w:rPr>
          <w:b/>
          <w:bCs/>
        </w:rPr>
        <w:t>Način</w:t>
      </w:r>
      <w:proofErr w:type="spellEnd"/>
      <w:r w:rsidRPr="00065A97">
        <w:rPr>
          <w:b/>
          <w:bCs/>
        </w:rPr>
        <w:t xml:space="preserve"> </w:t>
      </w:r>
      <w:proofErr w:type="spellStart"/>
      <w:r w:rsidRPr="00065A97">
        <w:rPr>
          <w:b/>
          <w:bCs/>
        </w:rPr>
        <w:t>glasanja</w:t>
      </w:r>
      <w:proofErr w:type="spellEnd"/>
      <w:r>
        <w:t>: UZDRŽAN</w:t>
      </w:r>
    </w:p>
    <w:p w14:paraId="2E4D3E7F" w14:textId="77777777" w:rsidR="000737D0" w:rsidRDefault="00065A97" w:rsidP="0089724D">
      <w:pPr>
        <w:spacing w:after="60"/>
      </w:pPr>
      <w:r>
        <w:t xml:space="preserve"> </w:t>
      </w:r>
      <w:proofErr w:type="spellStart"/>
      <w:r w:rsidR="0089724D" w:rsidRPr="00065A97">
        <w:rPr>
          <w:b/>
          <w:bCs/>
        </w:rPr>
        <w:t>Obrazloženje</w:t>
      </w:r>
      <w:proofErr w:type="spellEnd"/>
      <w:r w:rsidR="0089724D">
        <w:t xml:space="preserve">: Nismo </w:t>
      </w:r>
      <w:proofErr w:type="spellStart"/>
      <w:r w:rsidR="0089724D">
        <w:t>neposredno</w:t>
      </w:r>
      <w:proofErr w:type="spellEnd"/>
      <w:r w:rsidR="0089724D">
        <w:t xml:space="preserve"> </w:t>
      </w:r>
      <w:proofErr w:type="spellStart"/>
      <w:r w:rsidR="0089724D">
        <w:t>bili</w:t>
      </w:r>
      <w:proofErr w:type="spellEnd"/>
      <w:r w:rsidR="0089724D">
        <w:t xml:space="preserve"> </w:t>
      </w:r>
      <w:proofErr w:type="spellStart"/>
      <w:r w:rsidR="0089724D">
        <w:t>prisutni</w:t>
      </w:r>
      <w:proofErr w:type="spellEnd"/>
      <w:r w:rsidR="0089724D">
        <w:t xml:space="preserve"> </w:t>
      </w:r>
      <w:proofErr w:type="spellStart"/>
      <w:r w:rsidR="0089724D">
        <w:t>na</w:t>
      </w:r>
      <w:proofErr w:type="spellEnd"/>
      <w:r w:rsidR="0089724D">
        <w:t xml:space="preserve"> </w:t>
      </w:r>
      <w:proofErr w:type="spellStart"/>
      <w:r w:rsidR="0089724D">
        <w:t>prethodnoj</w:t>
      </w:r>
      <w:proofErr w:type="spellEnd"/>
      <w:r w:rsidR="0089724D">
        <w:t xml:space="preserve"> </w:t>
      </w:r>
      <w:proofErr w:type="spellStart"/>
      <w:r w:rsidR="0089724D">
        <w:t>sjednici</w:t>
      </w:r>
      <w:proofErr w:type="spellEnd"/>
      <w:r w:rsidR="0089724D">
        <w:t xml:space="preserve"> </w:t>
      </w:r>
      <w:proofErr w:type="spellStart"/>
      <w:r w:rsidR="0089724D">
        <w:t>skupštine</w:t>
      </w:r>
      <w:proofErr w:type="spellEnd"/>
      <w:r w:rsidR="0089724D">
        <w:t xml:space="preserve"> </w:t>
      </w:r>
      <w:proofErr w:type="spellStart"/>
      <w:r w:rsidR="0089724D">
        <w:t>akcionara</w:t>
      </w:r>
      <w:proofErr w:type="spellEnd"/>
    </w:p>
    <w:p w14:paraId="207EB032" w14:textId="67E098A7" w:rsidR="0089724D" w:rsidRDefault="0089724D" w:rsidP="0089724D">
      <w:pPr>
        <w:spacing w:after="60"/>
      </w:pPr>
      <w:r>
        <w:br/>
        <w:t xml:space="preserve">4.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>.</w:t>
      </w:r>
    </w:p>
    <w:p w14:paraId="1D3D3CB4" w14:textId="5EBF5872" w:rsidR="0089724D" w:rsidRDefault="0089724D" w:rsidP="0089724D">
      <w:pPr>
        <w:spacing w:after="60"/>
      </w:pPr>
      <w:proofErr w:type="spellStart"/>
      <w:r w:rsidRPr="00065A97">
        <w:rPr>
          <w:b/>
          <w:bCs/>
        </w:rPr>
        <w:t>Način</w:t>
      </w:r>
      <w:proofErr w:type="spellEnd"/>
      <w:r w:rsidRPr="00065A97">
        <w:rPr>
          <w:b/>
          <w:bCs/>
        </w:rPr>
        <w:t xml:space="preserve"> </w:t>
      </w:r>
      <w:proofErr w:type="spellStart"/>
      <w:r w:rsidRPr="00065A97">
        <w:rPr>
          <w:b/>
          <w:bCs/>
        </w:rPr>
        <w:t>glasanj</w:t>
      </w:r>
      <w:r w:rsidR="00AB6E82" w:rsidRPr="00065A97">
        <w:rPr>
          <w:b/>
          <w:bCs/>
        </w:rPr>
        <w:t>a</w:t>
      </w:r>
      <w:proofErr w:type="spellEnd"/>
      <w:r>
        <w:t xml:space="preserve">: </w:t>
      </w:r>
      <w:r w:rsidR="00EE1542">
        <w:t xml:space="preserve">ZA, </w:t>
      </w:r>
      <w:proofErr w:type="spellStart"/>
      <w:r w:rsidR="00EE1542">
        <w:t>uz</w:t>
      </w:r>
      <w:proofErr w:type="spellEnd"/>
      <w:r w:rsidR="00EE1542">
        <w:t xml:space="preserve"> </w:t>
      </w:r>
      <w:proofErr w:type="spellStart"/>
      <w:r w:rsidR="00EE1542">
        <w:t>napomenu</w:t>
      </w:r>
      <w:proofErr w:type="spellEnd"/>
      <w:r w:rsidR="00EE1542">
        <w:t xml:space="preserve"> da </w:t>
      </w:r>
      <w:proofErr w:type="spellStart"/>
      <w:r w:rsidR="00EE1542">
        <w:t>nismo</w:t>
      </w:r>
      <w:proofErr w:type="spellEnd"/>
      <w:r w:rsidR="00EE1542">
        <w:t xml:space="preserve"> </w:t>
      </w:r>
      <w:proofErr w:type="spellStart"/>
      <w:r w:rsidR="00EE1542">
        <w:t>saglasni</w:t>
      </w:r>
      <w:proofErr w:type="spellEnd"/>
      <w:r w:rsidR="00EE1542">
        <w:t xml:space="preserve"> </w:t>
      </w:r>
      <w:proofErr w:type="spellStart"/>
      <w:r w:rsidR="00EE1542">
        <w:t>sa</w:t>
      </w:r>
      <w:proofErr w:type="spellEnd"/>
      <w:r w:rsidR="00EE1542">
        <w:t xml:space="preserve"> </w:t>
      </w:r>
      <w:proofErr w:type="spellStart"/>
      <w:r w:rsidR="00EE1542">
        <w:t>prijedlogom</w:t>
      </w:r>
      <w:proofErr w:type="spellEnd"/>
      <w:r w:rsidR="00EE1542">
        <w:t xml:space="preserve"> UO da </w:t>
      </w:r>
      <w:proofErr w:type="spellStart"/>
      <w:r w:rsidR="00EE1542">
        <w:t>cjelokupna</w:t>
      </w:r>
      <w:proofErr w:type="spellEnd"/>
      <w:r w:rsidR="00EE1542">
        <w:t xml:space="preserve"> </w:t>
      </w:r>
      <w:proofErr w:type="spellStart"/>
      <w:r w:rsidR="00EE1542">
        <w:t>dobit</w:t>
      </w:r>
      <w:proofErr w:type="spellEnd"/>
      <w:r w:rsidR="00EE1542">
        <w:t xml:space="preserve"> </w:t>
      </w:r>
      <w:proofErr w:type="spellStart"/>
      <w:r w:rsidR="00EE1542">
        <w:t>ostvarena</w:t>
      </w:r>
      <w:proofErr w:type="spellEnd"/>
      <w:r w:rsidR="00EE1542">
        <w:t xml:space="preserve"> u 2018. </w:t>
      </w:r>
      <w:proofErr w:type="spellStart"/>
      <w:r w:rsidR="00EE1542">
        <w:t>godini</w:t>
      </w:r>
      <w:proofErr w:type="spellEnd"/>
      <w:r w:rsidR="00EE1542">
        <w:t xml:space="preserve"> </w:t>
      </w:r>
      <w:proofErr w:type="spellStart"/>
      <w:r w:rsidR="00EE1542">
        <w:t>ostane</w:t>
      </w:r>
      <w:proofErr w:type="spellEnd"/>
      <w:r w:rsidR="00EE1542">
        <w:t xml:space="preserve"> </w:t>
      </w:r>
      <w:proofErr w:type="spellStart"/>
      <w:r w:rsidR="00EE1542">
        <w:t>neraspore</w:t>
      </w:r>
      <w:proofErr w:type="spellEnd"/>
      <w:r w:rsidR="00EE1542">
        <w:rPr>
          <w:lang w:val="bs-Latn-BA"/>
        </w:rPr>
        <w:t>đena</w:t>
      </w:r>
      <w:r w:rsidR="00EE1542">
        <w:t xml:space="preserve"> </w:t>
      </w:r>
    </w:p>
    <w:p w14:paraId="34C2041B" w14:textId="5A8CC2BE" w:rsidR="00065A97" w:rsidRDefault="0089724D" w:rsidP="0089724D">
      <w:pPr>
        <w:spacing w:after="60"/>
      </w:pPr>
      <w:proofErr w:type="spellStart"/>
      <w:r w:rsidRPr="00065A97">
        <w:rPr>
          <w:b/>
          <w:bCs/>
        </w:rPr>
        <w:t>Obrazloženje</w:t>
      </w:r>
      <w:proofErr w:type="spellEnd"/>
      <w:r>
        <w:t xml:space="preserve">: </w:t>
      </w:r>
      <w:proofErr w:type="spellStart"/>
      <w:r w:rsidR="00EE1542">
        <w:t>Izvještaj</w:t>
      </w:r>
      <w:proofErr w:type="spellEnd"/>
      <w:r w:rsidR="00EE1542">
        <w:t xml:space="preserve"> o </w:t>
      </w:r>
      <w:proofErr w:type="spellStart"/>
      <w:r w:rsidR="00EE1542">
        <w:t>radu</w:t>
      </w:r>
      <w:proofErr w:type="spellEnd"/>
      <w:r w:rsidR="00EE1542">
        <w:t xml:space="preserve"> UO </w:t>
      </w:r>
      <w:proofErr w:type="spellStart"/>
      <w:r w:rsidR="00EE1542">
        <w:t>dovoljno</w:t>
      </w:r>
      <w:proofErr w:type="spellEnd"/>
      <w:r w:rsidR="00EE1542">
        <w:t xml:space="preserve"> </w:t>
      </w:r>
      <w:proofErr w:type="spellStart"/>
      <w:r w:rsidR="00EE1542">
        <w:t>jasno</w:t>
      </w:r>
      <w:proofErr w:type="spellEnd"/>
      <w:r w:rsidR="00EE1542">
        <w:t xml:space="preserve"> </w:t>
      </w:r>
      <w:proofErr w:type="spellStart"/>
      <w:r w:rsidR="00EE1542">
        <w:t>i</w:t>
      </w:r>
      <w:proofErr w:type="spellEnd"/>
      <w:r w:rsidR="00EE1542">
        <w:t xml:space="preserve"> </w:t>
      </w:r>
      <w:proofErr w:type="spellStart"/>
      <w:r w:rsidR="00EE1542">
        <w:t>detaljno</w:t>
      </w:r>
      <w:proofErr w:type="spellEnd"/>
      <w:r w:rsidR="00EE1542">
        <w:t xml:space="preserve"> </w:t>
      </w:r>
      <w:proofErr w:type="spellStart"/>
      <w:r w:rsidR="00EE1542">
        <w:t>opisuje</w:t>
      </w:r>
      <w:proofErr w:type="spellEnd"/>
      <w:r w:rsidR="00EE1542">
        <w:t xml:space="preserve"> rad </w:t>
      </w:r>
      <w:proofErr w:type="spellStart"/>
      <w:r w:rsidR="00EE1542">
        <w:t>i</w:t>
      </w:r>
      <w:proofErr w:type="spellEnd"/>
      <w:r w:rsidR="00EE1542">
        <w:t xml:space="preserve"> </w:t>
      </w:r>
      <w:proofErr w:type="spellStart"/>
      <w:r w:rsidR="00EE1542">
        <w:t>odlučivanje</w:t>
      </w:r>
      <w:proofErr w:type="spellEnd"/>
      <w:r w:rsidR="00EE1542">
        <w:t xml:space="preserve"> </w:t>
      </w:r>
      <w:proofErr w:type="spellStart"/>
      <w:r w:rsidR="00EE1542">
        <w:t>ovog</w:t>
      </w:r>
      <w:proofErr w:type="spellEnd"/>
      <w:r w:rsidR="00EE1542">
        <w:t xml:space="preserve"> organa </w:t>
      </w:r>
      <w:proofErr w:type="spellStart"/>
      <w:r w:rsidR="00EE1542">
        <w:t>društva</w:t>
      </w:r>
      <w:proofErr w:type="spellEnd"/>
      <w:r w:rsidR="00EE1542">
        <w:t xml:space="preserve"> u 2018. </w:t>
      </w:r>
      <w:proofErr w:type="spellStart"/>
      <w:r w:rsidR="00EE1542">
        <w:t>godini</w:t>
      </w:r>
      <w:proofErr w:type="spellEnd"/>
    </w:p>
    <w:p w14:paraId="0BF91E3D" w14:textId="7BFAECB5" w:rsidR="0089724D" w:rsidRDefault="0089724D" w:rsidP="0089724D">
      <w:pPr>
        <w:spacing w:after="60"/>
      </w:pPr>
      <w:r>
        <w:br/>
        <w:t xml:space="preserve">5.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za 2018. </w:t>
      </w:r>
      <w:proofErr w:type="spellStart"/>
      <w:r w:rsidR="00AB6E82">
        <w:t>g</w:t>
      </w:r>
      <w:r>
        <w:t>odinu</w:t>
      </w:r>
      <w:proofErr w:type="spellEnd"/>
    </w:p>
    <w:p w14:paraId="53E67B82" w14:textId="77777777" w:rsidR="000737D0" w:rsidRDefault="0089724D" w:rsidP="0089724D">
      <w:pPr>
        <w:spacing w:after="60"/>
      </w:pPr>
      <w:proofErr w:type="spellStart"/>
      <w:r w:rsidRPr="00EE1542">
        <w:rPr>
          <w:b/>
          <w:bCs/>
        </w:rPr>
        <w:t>Način</w:t>
      </w:r>
      <w:proofErr w:type="spellEnd"/>
      <w:r w:rsidRPr="00EE1542">
        <w:rPr>
          <w:b/>
          <w:bCs/>
        </w:rPr>
        <w:t xml:space="preserve"> </w:t>
      </w:r>
      <w:proofErr w:type="spellStart"/>
      <w:r w:rsidRPr="00EE1542">
        <w:rPr>
          <w:b/>
          <w:bCs/>
        </w:rPr>
        <w:t>glasanja</w:t>
      </w:r>
      <w:proofErr w:type="spellEnd"/>
      <w:r>
        <w:t>: ZA</w:t>
      </w:r>
    </w:p>
    <w:p w14:paraId="2A7F877F" w14:textId="64636354" w:rsidR="0089724D" w:rsidRDefault="0089724D" w:rsidP="0089724D">
      <w:pPr>
        <w:spacing w:after="60"/>
      </w:pPr>
      <w:r>
        <w:br/>
        <w:t xml:space="preserve">6. </w:t>
      </w:r>
      <w:proofErr w:type="spellStart"/>
      <w:r>
        <w:t>Razmatranje</w:t>
      </w:r>
      <w:proofErr w:type="spellEnd"/>
      <w:r>
        <w:t xml:space="preserve"> i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>.</w:t>
      </w:r>
    </w:p>
    <w:p w14:paraId="59B0F093" w14:textId="5CC91828" w:rsidR="0089724D" w:rsidRDefault="0089724D" w:rsidP="0089724D">
      <w:pPr>
        <w:spacing w:after="60"/>
      </w:pPr>
      <w:proofErr w:type="spellStart"/>
      <w:r w:rsidRPr="00EE1542">
        <w:rPr>
          <w:b/>
          <w:bCs/>
        </w:rPr>
        <w:t>Način</w:t>
      </w:r>
      <w:proofErr w:type="spellEnd"/>
      <w:r w:rsidRPr="00EE1542">
        <w:rPr>
          <w:b/>
          <w:bCs/>
        </w:rPr>
        <w:t xml:space="preserve"> </w:t>
      </w:r>
      <w:proofErr w:type="spellStart"/>
      <w:r w:rsidRPr="00EE1542">
        <w:rPr>
          <w:b/>
          <w:bCs/>
        </w:rPr>
        <w:t>glasanj</w:t>
      </w:r>
      <w:proofErr w:type="spellEnd"/>
      <w:r>
        <w:t xml:space="preserve">: </w:t>
      </w:r>
      <w:r w:rsidR="00EE1542">
        <w:t>ZA</w:t>
      </w:r>
    </w:p>
    <w:p w14:paraId="13EC26EA" w14:textId="6AE69B40" w:rsidR="000737D0" w:rsidRDefault="0089724D" w:rsidP="00EE1542">
      <w:pPr>
        <w:spacing w:after="60"/>
        <w:jc w:val="both"/>
      </w:pPr>
      <w:proofErr w:type="spellStart"/>
      <w:r w:rsidRPr="00EE1542">
        <w:rPr>
          <w:b/>
          <w:bCs/>
        </w:rPr>
        <w:t>Obrazloženje</w:t>
      </w:r>
      <w:proofErr w:type="spellEnd"/>
      <w:r>
        <w:t xml:space="preserve">: </w:t>
      </w:r>
      <w:r w:rsidR="00EE1542">
        <w:t xml:space="preserve">U </w:t>
      </w:r>
      <w:proofErr w:type="spellStart"/>
      <w:r w:rsidR="00EE1542">
        <w:t>poslovnoj</w:t>
      </w:r>
      <w:proofErr w:type="spellEnd"/>
      <w:r w:rsidR="00EE1542">
        <w:t xml:space="preserve"> 2018. </w:t>
      </w:r>
      <w:proofErr w:type="spellStart"/>
      <w:r w:rsidR="00EE1542">
        <w:t>godini</w:t>
      </w:r>
      <w:proofErr w:type="spellEnd"/>
      <w:r w:rsidR="00EE1542">
        <w:t xml:space="preserve"> </w:t>
      </w:r>
      <w:proofErr w:type="spellStart"/>
      <w:r w:rsidR="00EE1542">
        <w:t>ostvaren</w:t>
      </w:r>
      <w:proofErr w:type="spellEnd"/>
      <w:r w:rsidR="00EE1542">
        <w:t xml:space="preserve"> je </w:t>
      </w:r>
      <w:proofErr w:type="spellStart"/>
      <w:r w:rsidR="00EE1542">
        <w:t>pozitivan</w:t>
      </w:r>
      <w:proofErr w:type="spellEnd"/>
      <w:r w:rsidR="00EE1542">
        <w:t xml:space="preserve"> </w:t>
      </w:r>
      <w:proofErr w:type="spellStart"/>
      <w:r w:rsidR="00EE1542">
        <w:t>rezultat</w:t>
      </w:r>
      <w:proofErr w:type="spellEnd"/>
      <w:r w:rsidR="00EE1542">
        <w:t xml:space="preserve"> </w:t>
      </w:r>
      <w:proofErr w:type="spellStart"/>
      <w:r w:rsidR="00EE1542">
        <w:t>poslovanja</w:t>
      </w:r>
      <w:proofErr w:type="spellEnd"/>
      <w:r w:rsidR="00EE1542">
        <w:t xml:space="preserve"> </w:t>
      </w:r>
      <w:proofErr w:type="spellStart"/>
      <w:r w:rsidR="00EE1542">
        <w:t>uz</w:t>
      </w:r>
      <w:proofErr w:type="spellEnd"/>
      <w:r w:rsidR="00EE1542">
        <w:t xml:space="preserve"> </w:t>
      </w:r>
      <w:proofErr w:type="spellStart"/>
      <w:r w:rsidR="00EE1542">
        <w:t>rast</w:t>
      </w:r>
      <w:proofErr w:type="spellEnd"/>
      <w:r w:rsidR="00EE1542">
        <w:t xml:space="preserve"> </w:t>
      </w:r>
      <w:proofErr w:type="spellStart"/>
      <w:r w:rsidR="00EE1542">
        <w:t>osnovnih</w:t>
      </w:r>
      <w:proofErr w:type="spellEnd"/>
      <w:r w:rsidR="00EE1542">
        <w:t xml:space="preserve"> </w:t>
      </w:r>
      <w:proofErr w:type="spellStart"/>
      <w:r w:rsidR="00EE1542">
        <w:t>finansijskih</w:t>
      </w:r>
      <w:proofErr w:type="spellEnd"/>
      <w:r w:rsidR="00EE1542">
        <w:t xml:space="preserve"> </w:t>
      </w:r>
      <w:proofErr w:type="spellStart"/>
      <w:r w:rsidR="00EE1542">
        <w:t>pokazatelja</w:t>
      </w:r>
      <w:proofErr w:type="spellEnd"/>
      <w:r w:rsidR="00EE1542">
        <w:t xml:space="preserve"> u </w:t>
      </w:r>
      <w:proofErr w:type="spellStart"/>
      <w:r w:rsidR="00EE1542">
        <w:t>odnosu</w:t>
      </w:r>
      <w:proofErr w:type="spellEnd"/>
      <w:r w:rsidR="00EE1542">
        <w:t xml:space="preserve"> </w:t>
      </w:r>
      <w:proofErr w:type="spellStart"/>
      <w:r w:rsidR="00EE1542">
        <w:t>na</w:t>
      </w:r>
      <w:proofErr w:type="spellEnd"/>
      <w:r w:rsidR="00EE1542">
        <w:t xml:space="preserve"> </w:t>
      </w:r>
      <w:proofErr w:type="spellStart"/>
      <w:r w:rsidR="00EE1542">
        <w:t>prethodnu</w:t>
      </w:r>
      <w:proofErr w:type="spellEnd"/>
      <w:r w:rsidR="00EE1542">
        <w:t xml:space="preserve"> 2017. </w:t>
      </w:r>
      <w:proofErr w:type="spellStart"/>
      <w:r w:rsidR="00EE1542">
        <w:t>godinu</w:t>
      </w:r>
      <w:proofErr w:type="spellEnd"/>
      <w:r w:rsidR="00EE1542">
        <w:t xml:space="preserve">. </w:t>
      </w:r>
      <w:proofErr w:type="spellStart"/>
      <w:r w:rsidR="00EE1542">
        <w:t>Izvještaj</w:t>
      </w:r>
      <w:proofErr w:type="spellEnd"/>
      <w:r w:rsidR="00EE1542">
        <w:t xml:space="preserve"> </w:t>
      </w:r>
      <w:proofErr w:type="spellStart"/>
      <w:r w:rsidR="00EE1542">
        <w:t>dovoljno</w:t>
      </w:r>
      <w:proofErr w:type="spellEnd"/>
      <w:r w:rsidR="00EE1542">
        <w:t xml:space="preserve"> </w:t>
      </w:r>
      <w:proofErr w:type="spellStart"/>
      <w:r w:rsidR="00EE1542">
        <w:t>jasno</w:t>
      </w:r>
      <w:proofErr w:type="spellEnd"/>
      <w:r w:rsidR="00EE1542">
        <w:t xml:space="preserve"> </w:t>
      </w:r>
      <w:proofErr w:type="spellStart"/>
      <w:r w:rsidR="00EE1542">
        <w:t>i</w:t>
      </w:r>
      <w:proofErr w:type="spellEnd"/>
      <w:r w:rsidR="00EE1542">
        <w:t xml:space="preserve"> </w:t>
      </w:r>
      <w:proofErr w:type="spellStart"/>
      <w:r w:rsidR="00EE1542">
        <w:t>detaljno</w:t>
      </w:r>
      <w:proofErr w:type="spellEnd"/>
      <w:r w:rsidR="00EE1542">
        <w:t xml:space="preserve"> </w:t>
      </w:r>
      <w:proofErr w:type="spellStart"/>
      <w:r w:rsidR="00EE1542">
        <w:t>opisuje</w:t>
      </w:r>
      <w:proofErr w:type="spellEnd"/>
      <w:r w:rsidR="00EE1542">
        <w:t xml:space="preserve"> rad </w:t>
      </w:r>
      <w:proofErr w:type="spellStart"/>
      <w:r w:rsidR="00EE1542">
        <w:t>i</w:t>
      </w:r>
      <w:proofErr w:type="spellEnd"/>
      <w:r w:rsidR="00EE1542">
        <w:t xml:space="preserve"> </w:t>
      </w:r>
      <w:proofErr w:type="spellStart"/>
      <w:r w:rsidR="00EE1542">
        <w:t>poslovanje</w:t>
      </w:r>
      <w:proofErr w:type="spellEnd"/>
      <w:r w:rsidR="00EE1542">
        <w:t xml:space="preserve"> </w:t>
      </w:r>
      <w:proofErr w:type="spellStart"/>
      <w:r w:rsidR="00EE1542">
        <w:t>društva</w:t>
      </w:r>
      <w:proofErr w:type="spellEnd"/>
      <w:r w:rsidR="00EE1542">
        <w:t xml:space="preserve"> u </w:t>
      </w:r>
      <w:proofErr w:type="spellStart"/>
      <w:r w:rsidR="00EE1542">
        <w:t>poslovnoj</w:t>
      </w:r>
      <w:proofErr w:type="spellEnd"/>
      <w:r w:rsidR="00EE1542">
        <w:t xml:space="preserve"> 2018. </w:t>
      </w:r>
      <w:proofErr w:type="spellStart"/>
      <w:r w:rsidR="000737D0">
        <w:t>G</w:t>
      </w:r>
      <w:r w:rsidR="00EE1542">
        <w:t>odini</w:t>
      </w:r>
      <w:proofErr w:type="spellEnd"/>
    </w:p>
    <w:p w14:paraId="1C61F9C2" w14:textId="77777777" w:rsidR="000737D0" w:rsidRDefault="000737D0" w:rsidP="00EE1542">
      <w:pPr>
        <w:spacing w:after="60"/>
        <w:jc w:val="both"/>
      </w:pPr>
    </w:p>
    <w:p w14:paraId="14AD6E2A" w14:textId="77777777" w:rsidR="000737D0" w:rsidRDefault="000737D0" w:rsidP="00EE1542">
      <w:pPr>
        <w:spacing w:after="60"/>
        <w:jc w:val="both"/>
      </w:pPr>
    </w:p>
    <w:p w14:paraId="47E573D7" w14:textId="75B7510E" w:rsidR="0089724D" w:rsidRDefault="0089724D" w:rsidP="00EE1542">
      <w:pPr>
        <w:spacing w:after="60"/>
        <w:jc w:val="both"/>
      </w:pPr>
      <w:r>
        <w:lastRenderedPageBreak/>
        <w:br/>
        <w:t xml:space="preserve">7.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>.</w:t>
      </w:r>
    </w:p>
    <w:p w14:paraId="4CF9BC07" w14:textId="77777777" w:rsidR="0089724D" w:rsidRDefault="0089724D" w:rsidP="0089724D">
      <w:pPr>
        <w:spacing w:after="60"/>
      </w:pPr>
      <w:proofErr w:type="spellStart"/>
      <w:r w:rsidRPr="00EE1542">
        <w:rPr>
          <w:b/>
          <w:bCs/>
        </w:rPr>
        <w:t>Način</w:t>
      </w:r>
      <w:proofErr w:type="spellEnd"/>
      <w:r w:rsidRPr="00EE1542">
        <w:rPr>
          <w:b/>
          <w:bCs/>
        </w:rPr>
        <w:t xml:space="preserve"> </w:t>
      </w:r>
      <w:proofErr w:type="spellStart"/>
      <w:r w:rsidRPr="00EE1542">
        <w:rPr>
          <w:b/>
          <w:bCs/>
        </w:rPr>
        <w:t>glasanja</w:t>
      </w:r>
      <w:proofErr w:type="spellEnd"/>
      <w:r>
        <w:t>: ZA</w:t>
      </w:r>
    </w:p>
    <w:p w14:paraId="18514DA1" w14:textId="7AB5C7FB" w:rsidR="00AB6E82" w:rsidRDefault="0089724D" w:rsidP="0089724D">
      <w:pPr>
        <w:spacing w:after="60"/>
      </w:pPr>
      <w:proofErr w:type="spellStart"/>
      <w:r>
        <w:t>Obrazloženje</w:t>
      </w:r>
      <w:proofErr w:type="spellEnd"/>
      <w:r>
        <w:t xml:space="preserve">: </w:t>
      </w:r>
      <w:proofErr w:type="spellStart"/>
      <w:r w:rsidR="00AB6E82">
        <w:t>N</w:t>
      </w:r>
      <w:r>
        <w:t>ezavisni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 je </w:t>
      </w:r>
      <w:proofErr w:type="spellStart"/>
      <w:r>
        <w:t>iskazao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fina</w:t>
      </w:r>
      <w:r w:rsidR="00AB6E82">
        <w:t>n</w:t>
      </w:r>
      <w:r>
        <w:t>sijskim</w:t>
      </w:r>
      <w:proofErr w:type="spellEnd"/>
      <w:r>
        <w:t xml:space="preserve"> </w:t>
      </w:r>
      <w:proofErr w:type="spellStart"/>
      <w:r>
        <w:t>izvještajem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 w:rsidR="00AB6E82">
        <w:t>g</w:t>
      </w:r>
      <w:r>
        <w:t>odinu</w:t>
      </w:r>
      <w:proofErr w:type="spellEnd"/>
    </w:p>
    <w:p w14:paraId="5F5BC8BD" w14:textId="5DD3903D" w:rsidR="00D55189" w:rsidRDefault="0089724D" w:rsidP="0089724D">
      <w:pPr>
        <w:spacing w:after="60"/>
      </w:pPr>
      <w:r>
        <w:br/>
        <w:t xml:space="preserve">8.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>.</w:t>
      </w:r>
    </w:p>
    <w:p w14:paraId="0AD9F60C" w14:textId="2F37076B" w:rsidR="0089724D" w:rsidRDefault="0089724D" w:rsidP="00AB6E82">
      <w:pPr>
        <w:spacing w:after="60"/>
      </w:pPr>
      <w:proofErr w:type="spellStart"/>
      <w:r w:rsidRPr="00AB6E82">
        <w:rPr>
          <w:b/>
          <w:bCs/>
        </w:rPr>
        <w:t>Način</w:t>
      </w:r>
      <w:proofErr w:type="spellEnd"/>
      <w:r w:rsidRPr="00AB6E82">
        <w:rPr>
          <w:b/>
          <w:bCs/>
        </w:rPr>
        <w:t xml:space="preserve"> </w:t>
      </w:r>
      <w:proofErr w:type="spellStart"/>
      <w:r w:rsidRPr="00AB6E82">
        <w:rPr>
          <w:b/>
          <w:bCs/>
        </w:rPr>
        <w:t>glasanja</w:t>
      </w:r>
      <w:proofErr w:type="spellEnd"/>
      <w:r>
        <w:t>: PROTIV</w:t>
      </w:r>
      <w:r w:rsidR="00AB6E82">
        <w:t xml:space="preserve"> </w:t>
      </w:r>
      <w:proofErr w:type="spellStart"/>
      <w:r w:rsidR="00AB6E82">
        <w:t>prijedloga</w:t>
      </w:r>
      <w:proofErr w:type="spellEnd"/>
      <w:r w:rsidR="00AB6E82">
        <w:t xml:space="preserve"> </w:t>
      </w:r>
      <w:proofErr w:type="spellStart"/>
      <w:r w:rsidR="00AB6E82">
        <w:t>Upravnog</w:t>
      </w:r>
      <w:proofErr w:type="spellEnd"/>
      <w:r w:rsidR="00AB6E82">
        <w:t xml:space="preserve"> </w:t>
      </w:r>
      <w:proofErr w:type="spellStart"/>
      <w:r w:rsidR="00AB6E82">
        <w:t>odbora</w:t>
      </w:r>
      <w:proofErr w:type="spellEnd"/>
      <w:r w:rsidR="00AB6E82">
        <w:t xml:space="preserve">, ZA </w:t>
      </w:r>
      <w:proofErr w:type="spellStart"/>
      <w:r w:rsidR="00AB6E82">
        <w:t>prijedlog</w:t>
      </w:r>
      <w:proofErr w:type="spellEnd"/>
      <w:r w:rsidR="00AB6E82">
        <w:t xml:space="preserve"> da se </w:t>
      </w:r>
      <w:proofErr w:type="spellStart"/>
      <w:r w:rsidR="00AB6E82">
        <w:t>najmanje</w:t>
      </w:r>
      <w:proofErr w:type="spellEnd"/>
      <w:r w:rsidR="00AB6E82">
        <w:t xml:space="preserve"> 30% </w:t>
      </w:r>
      <w:proofErr w:type="spellStart"/>
      <w:r w:rsidR="00AB6E82">
        <w:t>dobiti</w:t>
      </w:r>
      <w:proofErr w:type="spellEnd"/>
      <w:r w:rsidR="00AB6E82">
        <w:t xml:space="preserve"> </w:t>
      </w:r>
      <w:proofErr w:type="spellStart"/>
      <w:r w:rsidR="00AB6E82">
        <w:t>ostvarene</w:t>
      </w:r>
      <w:proofErr w:type="spellEnd"/>
      <w:r w:rsidR="00AB6E82">
        <w:t xml:space="preserve"> u 2018. </w:t>
      </w:r>
      <w:proofErr w:type="spellStart"/>
      <w:r w:rsidR="00AB6E82">
        <w:t>godini</w:t>
      </w:r>
      <w:proofErr w:type="spellEnd"/>
      <w:r w:rsidR="00AB6E82">
        <w:t xml:space="preserve"> </w:t>
      </w:r>
      <w:proofErr w:type="spellStart"/>
      <w:r w:rsidR="00AB6E82">
        <w:t>raspodjeli</w:t>
      </w:r>
      <w:proofErr w:type="spellEnd"/>
      <w:r w:rsidR="00AB6E82">
        <w:t xml:space="preserve"> </w:t>
      </w:r>
      <w:proofErr w:type="spellStart"/>
      <w:r w:rsidR="00AB6E82">
        <w:t>akcionarima</w:t>
      </w:r>
      <w:proofErr w:type="spellEnd"/>
      <w:r w:rsidR="00AB6E82">
        <w:t xml:space="preserve"> u </w:t>
      </w:r>
      <w:proofErr w:type="spellStart"/>
      <w:r w:rsidR="00AB6E82">
        <w:t>vidu</w:t>
      </w:r>
      <w:proofErr w:type="spellEnd"/>
      <w:r w:rsidR="00AB6E82">
        <w:t xml:space="preserve"> </w:t>
      </w:r>
      <w:proofErr w:type="spellStart"/>
      <w:r w:rsidR="00AB6E82">
        <w:t>dividende</w:t>
      </w:r>
      <w:proofErr w:type="spellEnd"/>
      <w:r>
        <w:br/>
      </w:r>
      <w:proofErr w:type="spellStart"/>
      <w:r w:rsidRPr="00AB6E82">
        <w:rPr>
          <w:b/>
          <w:bCs/>
        </w:rPr>
        <w:t>Obrazloženje</w:t>
      </w:r>
      <w:proofErr w:type="spellEnd"/>
      <w:r>
        <w:t xml:space="preserve">: </w:t>
      </w:r>
      <w:proofErr w:type="spellStart"/>
      <w:r>
        <w:t>Prij</w:t>
      </w:r>
      <w:r w:rsidR="00AB6E82">
        <w:t>e</w:t>
      </w:r>
      <w:r>
        <w:t>dlog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je da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u 2018. </w:t>
      </w:r>
      <w:proofErr w:type="spellStart"/>
      <w:r w:rsidR="00AB6E82">
        <w:t>g</w:t>
      </w:r>
      <w:r>
        <w:t>odini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neraspoređena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neraspoređene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višestruko</w:t>
      </w:r>
      <w:proofErr w:type="spellEnd"/>
      <w:r>
        <w:t xml:space="preserve"> </w:t>
      </w:r>
      <w:proofErr w:type="spellStart"/>
      <w:r>
        <w:t>prevaz</w:t>
      </w:r>
      <w:r w:rsidR="00065A97">
        <w:t>ilazi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da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 w:rsidR="00AB6E82">
        <w:t>ostvarene</w:t>
      </w:r>
      <w:proofErr w:type="spellEnd"/>
      <w:r w:rsidR="00AB6E82">
        <w:t xml:space="preserve"> u 2018. </w:t>
      </w:r>
      <w:proofErr w:type="spellStart"/>
      <w:r w:rsidR="00AB6E82">
        <w:t>godini</w:t>
      </w:r>
      <w:proofErr w:type="spellEnd"/>
      <w:r w:rsidR="00AB6E82">
        <w:t xml:space="preserve"> </w:t>
      </w:r>
      <w:proofErr w:type="spellStart"/>
      <w:r w:rsidR="00AB6E82">
        <w:t>poželjno</w:t>
      </w:r>
      <w:proofErr w:type="spellEnd"/>
      <w:r w:rsidR="00AB6E82">
        <w:t xml:space="preserve"> </w:t>
      </w:r>
      <w:proofErr w:type="spellStart"/>
      <w:r w:rsidR="00AB6E82">
        <w:t>i</w:t>
      </w:r>
      <w:proofErr w:type="spellEnd"/>
      <w:r w:rsidR="00AB6E82">
        <w:t xml:space="preserve"> </w:t>
      </w:r>
      <w:proofErr w:type="spellStart"/>
      <w:r w:rsidR="00AB6E82">
        <w:t>korektno</w:t>
      </w:r>
      <w:proofErr w:type="spellEnd"/>
      <w:r w:rsidR="00AB6E82">
        <w:t xml:space="preserve"> </w:t>
      </w:r>
      <w:proofErr w:type="spellStart"/>
      <w:r w:rsidR="00AB6E82">
        <w:t>raspodjeliti</w:t>
      </w:r>
      <w:proofErr w:type="spellEnd"/>
      <w:r w:rsidR="00AB6E82">
        <w:t xml:space="preserve"> </w:t>
      </w:r>
      <w:proofErr w:type="spellStart"/>
      <w:r w:rsidR="00AB6E82">
        <w:t>akcionarima</w:t>
      </w:r>
      <w:proofErr w:type="spellEnd"/>
      <w:r w:rsidR="00AB6E82">
        <w:t xml:space="preserve"> u </w:t>
      </w:r>
      <w:proofErr w:type="spellStart"/>
      <w:r w:rsidR="00AB6E82">
        <w:t>vidu</w:t>
      </w:r>
      <w:proofErr w:type="spellEnd"/>
      <w:r w:rsidR="00AB6E82">
        <w:t xml:space="preserve"> </w:t>
      </w:r>
      <w:proofErr w:type="spellStart"/>
      <w:r w:rsidR="00AB6E82">
        <w:t>dividende</w:t>
      </w:r>
      <w:proofErr w:type="spellEnd"/>
      <w:r w:rsidR="00AB6E82">
        <w:t xml:space="preserve"> </w:t>
      </w:r>
      <w:proofErr w:type="spellStart"/>
      <w:r w:rsidR="00AB6E82">
        <w:t>te</w:t>
      </w:r>
      <w:proofErr w:type="spellEnd"/>
      <w:r w:rsidR="00AB6E82">
        <w:t xml:space="preserve"> da </w:t>
      </w:r>
      <w:proofErr w:type="spellStart"/>
      <w:r w:rsidR="00AB6E82">
        <w:t>takva</w:t>
      </w:r>
      <w:proofErr w:type="spellEnd"/>
      <w:r w:rsidR="00AB6E82">
        <w:t xml:space="preserve"> </w:t>
      </w:r>
      <w:proofErr w:type="spellStart"/>
      <w:r w:rsidR="00AB6E82">
        <w:t>odluka</w:t>
      </w:r>
      <w:proofErr w:type="spellEnd"/>
      <w:r w:rsidR="00AB6E82">
        <w:t xml:space="preserve"> ne bi </w:t>
      </w:r>
      <w:proofErr w:type="spellStart"/>
      <w:r w:rsidR="00AB6E82">
        <w:t>ugrozila</w:t>
      </w:r>
      <w:proofErr w:type="spellEnd"/>
      <w:r w:rsidR="00AB6E82">
        <w:t xml:space="preserve"> </w:t>
      </w:r>
      <w:proofErr w:type="spellStart"/>
      <w:r w:rsidR="00AB6E82">
        <w:t>poslovanje</w:t>
      </w:r>
      <w:proofErr w:type="spellEnd"/>
      <w:r w:rsidR="00AB6E82">
        <w:t xml:space="preserve"> </w:t>
      </w:r>
      <w:proofErr w:type="spellStart"/>
      <w:r w:rsidR="00AB6E82">
        <w:t>društva</w:t>
      </w:r>
      <w:proofErr w:type="spellEnd"/>
      <w:r w:rsidR="00AB6E82">
        <w:t xml:space="preserve"> u </w:t>
      </w:r>
      <w:proofErr w:type="spellStart"/>
      <w:r w:rsidR="00AB6E82">
        <w:t>narednom</w:t>
      </w:r>
      <w:proofErr w:type="spellEnd"/>
      <w:r w:rsidR="00AB6E82">
        <w:t xml:space="preserve"> </w:t>
      </w:r>
      <w:proofErr w:type="spellStart"/>
      <w:r w:rsidR="00AB6E82">
        <w:t>vremenskom</w:t>
      </w:r>
      <w:proofErr w:type="spellEnd"/>
      <w:r w:rsidR="00AB6E82">
        <w:t xml:space="preserve"> </w:t>
      </w:r>
      <w:proofErr w:type="spellStart"/>
      <w:r w:rsidR="00AB6E82">
        <w:t>periodu</w:t>
      </w:r>
      <w:proofErr w:type="spellEnd"/>
      <w:r w:rsidR="00AB6E82">
        <w:t xml:space="preserve"> </w:t>
      </w:r>
      <w:proofErr w:type="spellStart"/>
      <w:r w:rsidR="00AB6E82">
        <w:t>niti</w:t>
      </w:r>
      <w:proofErr w:type="spellEnd"/>
      <w:r w:rsidR="00AB6E82">
        <w:t xml:space="preserve"> bi </w:t>
      </w:r>
      <w:proofErr w:type="spellStart"/>
      <w:r w:rsidR="00AB6E82">
        <w:t>imala</w:t>
      </w:r>
      <w:proofErr w:type="spellEnd"/>
      <w:r w:rsidR="00AB6E82">
        <w:t xml:space="preserve"> </w:t>
      </w:r>
      <w:proofErr w:type="spellStart"/>
      <w:r w:rsidR="00AB6E82">
        <w:t>implikacije</w:t>
      </w:r>
      <w:proofErr w:type="spellEnd"/>
      <w:r w:rsidR="00AB6E82">
        <w:t xml:space="preserve"> </w:t>
      </w:r>
      <w:proofErr w:type="spellStart"/>
      <w:r w:rsidR="00AB6E82">
        <w:t>na</w:t>
      </w:r>
      <w:proofErr w:type="spellEnd"/>
      <w:r w:rsidR="00AB6E82">
        <w:t xml:space="preserve"> </w:t>
      </w:r>
      <w:proofErr w:type="spellStart"/>
      <w:r w:rsidR="00AB6E82">
        <w:t>finansijsku</w:t>
      </w:r>
      <w:proofErr w:type="spellEnd"/>
      <w:r w:rsidR="00AB6E82">
        <w:t xml:space="preserve"> </w:t>
      </w:r>
      <w:proofErr w:type="spellStart"/>
      <w:r w:rsidR="00AB6E82">
        <w:t>poziciju</w:t>
      </w:r>
      <w:proofErr w:type="spellEnd"/>
      <w:r w:rsidR="00AB6E82">
        <w:t xml:space="preserve"> </w:t>
      </w:r>
      <w:proofErr w:type="spellStart"/>
      <w:r w:rsidR="00AB6E82">
        <w:t>društva</w:t>
      </w:r>
      <w:proofErr w:type="spellEnd"/>
      <w:r w:rsidR="00AB6E82">
        <w:t xml:space="preserve"> </w:t>
      </w:r>
      <w:proofErr w:type="spellStart"/>
      <w:r w:rsidR="00AB6E82">
        <w:t>tj</w:t>
      </w:r>
      <w:proofErr w:type="spellEnd"/>
      <w:r w:rsidR="00AB6E82">
        <w:t xml:space="preserve">. </w:t>
      </w:r>
      <w:proofErr w:type="spellStart"/>
      <w:r w:rsidR="00AB6E82">
        <w:t>njegove</w:t>
      </w:r>
      <w:proofErr w:type="spellEnd"/>
      <w:r w:rsidR="00AB6E82">
        <w:t xml:space="preserve"> </w:t>
      </w:r>
      <w:proofErr w:type="spellStart"/>
      <w:r w:rsidR="00AB6E82">
        <w:t>mogućnosti</w:t>
      </w:r>
      <w:proofErr w:type="spellEnd"/>
      <w:r w:rsidR="00AB6E82">
        <w:t xml:space="preserve"> da </w:t>
      </w:r>
      <w:proofErr w:type="spellStart"/>
      <w:r w:rsidR="00AB6E82">
        <w:t>redovno</w:t>
      </w:r>
      <w:proofErr w:type="spellEnd"/>
      <w:r w:rsidR="00AB6E82">
        <w:t xml:space="preserve"> </w:t>
      </w:r>
      <w:proofErr w:type="spellStart"/>
      <w:r w:rsidR="00AB6E82">
        <w:t>i</w:t>
      </w:r>
      <w:proofErr w:type="spellEnd"/>
      <w:r w:rsidR="00AB6E82">
        <w:t xml:space="preserve"> u </w:t>
      </w:r>
      <w:proofErr w:type="spellStart"/>
      <w:r w:rsidR="00AB6E82">
        <w:t>roku</w:t>
      </w:r>
      <w:proofErr w:type="spellEnd"/>
      <w:r w:rsidR="00AB6E82">
        <w:t xml:space="preserve"> </w:t>
      </w:r>
      <w:proofErr w:type="spellStart"/>
      <w:r w:rsidR="00AB6E82">
        <w:t>servisira</w:t>
      </w:r>
      <w:proofErr w:type="spellEnd"/>
      <w:r w:rsidR="00AB6E82">
        <w:t xml:space="preserve"> </w:t>
      </w:r>
      <w:proofErr w:type="spellStart"/>
      <w:r w:rsidR="00AB6E82">
        <w:t>svoje</w:t>
      </w:r>
      <w:proofErr w:type="spellEnd"/>
      <w:r w:rsidR="00AB6E82">
        <w:t xml:space="preserve"> </w:t>
      </w:r>
      <w:proofErr w:type="spellStart"/>
      <w:r w:rsidR="00AB6E82">
        <w:t>dospjele</w:t>
      </w:r>
      <w:proofErr w:type="spellEnd"/>
      <w:r w:rsidR="00AB6E82">
        <w:t xml:space="preserve"> </w:t>
      </w:r>
      <w:proofErr w:type="spellStart"/>
      <w:r w:rsidR="00AB6E82">
        <w:t>obaveze</w:t>
      </w:r>
      <w:proofErr w:type="spellEnd"/>
      <w:r w:rsidR="00AB6E82">
        <w:t>.</w:t>
      </w:r>
    </w:p>
    <w:p w14:paraId="232FC36F" w14:textId="6075C829" w:rsidR="006B170C" w:rsidRPr="007B6F54" w:rsidRDefault="006B170C" w:rsidP="0089724D">
      <w:pPr>
        <w:pStyle w:val="ListParagraph"/>
        <w:spacing w:after="60"/>
        <w:ind w:left="-207"/>
      </w:pPr>
    </w:p>
    <w:p w14:paraId="6CAECDED" w14:textId="77777777" w:rsidR="00FF4086" w:rsidRPr="007B6F54" w:rsidRDefault="00FF4086" w:rsidP="0058401C">
      <w:pPr>
        <w:ind w:left="-567"/>
        <w:jc w:val="both"/>
      </w:pPr>
    </w:p>
    <w:p w14:paraId="091EDBA9" w14:textId="5066EE81" w:rsidR="000B1303" w:rsidRDefault="000B1303" w:rsidP="000737D0">
      <w:pPr>
        <w:ind w:right="-1800"/>
        <w:jc w:val="both"/>
      </w:pPr>
      <w:bookmarkStart w:id="0" w:name="_GoBack"/>
      <w:bookmarkEnd w:id="0"/>
    </w:p>
    <w:p w14:paraId="524B3D52" w14:textId="77777777" w:rsidR="000D6BEB" w:rsidRPr="007B6F54" w:rsidRDefault="000D6BEB" w:rsidP="00065A97">
      <w:pPr>
        <w:ind w:right="-1800"/>
        <w:jc w:val="both"/>
      </w:pPr>
    </w:p>
    <w:p w14:paraId="7FDD9EDC" w14:textId="77777777" w:rsidR="00983E8E" w:rsidRPr="007B6F54" w:rsidRDefault="00F665E2" w:rsidP="008F09D5">
      <w:pPr>
        <w:ind w:right="-1800"/>
        <w:jc w:val="both"/>
      </w:pPr>
      <w:r w:rsidRPr="007B6F54">
        <w:t xml:space="preserve">                                                                                  </w:t>
      </w:r>
      <w:proofErr w:type="spellStart"/>
      <w:r w:rsidR="00E91750" w:rsidRPr="007B6F54">
        <w:t>Izvršni</w:t>
      </w:r>
      <w:proofErr w:type="spellEnd"/>
      <w:r w:rsidR="00E91750" w:rsidRPr="007B6F54">
        <w:t xml:space="preserve"> </w:t>
      </w:r>
      <w:proofErr w:type="spellStart"/>
      <w:r w:rsidR="00E84321" w:rsidRPr="007B6F54">
        <w:t>direktor</w:t>
      </w:r>
      <w:proofErr w:type="spellEnd"/>
      <w:r w:rsidR="00E84321" w:rsidRPr="007B6F54">
        <w:t xml:space="preserve"> Polara Invest </w:t>
      </w:r>
      <w:proofErr w:type="spellStart"/>
      <w:r w:rsidR="00E84321" w:rsidRPr="007B6F54">
        <w:t>a.d.</w:t>
      </w:r>
      <w:proofErr w:type="spellEnd"/>
      <w:r w:rsidR="00E84321" w:rsidRPr="007B6F54">
        <w:t xml:space="preserve"> Banja Luka</w:t>
      </w:r>
    </w:p>
    <w:p w14:paraId="74244E29" w14:textId="77777777" w:rsidR="00983E8E" w:rsidRPr="007B6F54" w:rsidRDefault="008F09D5" w:rsidP="008F09D5">
      <w:pPr>
        <w:ind w:left="5760" w:right="-1800"/>
        <w:jc w:val="both"/>
      </w:pPr>
      <w:r w:rsidRPr="007B6F54">
        <w:t xml:space="preserve">           </w:t>
      </w:r>
    </w:p>
    <w:p w14:paraId="2FD77EFF" w14:textId="56D3D2A8" w:rsidR="00983E8E" w:rsidRPr="007B6F54" w:rsidRDefault="000737D0" w:rsidP="00983E8E">
      <w:pPr>
        <w:ind w:left="5760" w:right="-1800" w:firstLine="720"/>
        <w:jc w:val="both"/>
      </w:pPr>
      <w:proofErr w:type="spellStart"/>
      <w:r>
        <w:t>Duško</w:t>
      </w:r>
      <w:proofErr w:type="spellEnd"/>
      <w:r>
        <w:t xml:space="preserve"> </w:t>
      </w:r>
      <w:proofErr w:type="spellStart"/>
      <w:r>
        <w:t>Šuka</w:t>
      </w:r>
      <w:proofErr w:type="spellEnd"/>
    </w:p>
    <w:p w14:paraId="792FB91A" w14:textId="77777777" w:rsidR="00983E8E" w:rsidRPr="007B6F54" w:rsidRDefault="000D3E5E" w:rsidP="00983E8E">
      <w:pPr>
        <w:ind w:left="5760" w:right="-1800" w:firstLine="720"/>
        <w:jc w:val="both"/>
      </w:pPr>
      <w:r>
        <w:t xml:space="preserve">   </w:t>
      </w:r>
    </w:p>
    <w:p w14:paraId="36DD0AB0" w14:textId="77777777" w:rsidR="00544A24" w:rsidRPr="00774DFA" w:rsidRDefault="00E143D7" w:rsidP="00A439A9">
      <w:pPr>
        <w:ind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>.</w:t>
      </w:r>
    </w:p>
    <w:sectPr w:rsidR="00544A24" w:rsidRPr="00774DFA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4CF4" w14:textId="77777777" w:rsidR="00534981" w:rsidRDefault="00534981" w:rsidP="008A0D7E">
      <w:r>
        <w:separator/>
      </w:r>
    </w:p>
  </w:endnote>
  <w:endnote w:type="continuationSeparator" w:id="0">
    <w:p w14:paraId="49B7C86C" w14:textId="77777777" w:rsidR="00534981" w:rsidRDefault="00534981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D25D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2490EB7" wp14:editId="47C64637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2BE2D8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33AA66FD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2B3DCEAE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7D2EA9B9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0232071C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54477C09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8594" w14:textId="77777777" w:rsidR="00534981" w:rsidRDefault="00534981" w:rsidP="008A0D7E">
      <w:r>
        <w:separator/>
      </w:r>
    </w:p>
  </w:footnote>
  <w:footnote w:type="continuationSeparator" w:id="0">
    <w:p w14:paraId="594FC3AA" w14:textId="77777777" w:rsidR="00534981" w:rsidRDefault="00534981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C05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652835F5" wp14:editId="52AAECBE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570F9BD9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0CDAA50F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3AFAE00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4571537F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279CF8A5" w14:textId="77777777" w:rsidR="00767AF5" w:rsidRPr="00E143D7" w:rsidRDefault="00534981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BFB8CAF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0C50FF00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03A1"/>
    <w:multiLevelType w:val="hybridMultilevel"/>
    <w:tmpl w:val="2788F592"/>
    <w:lvl w:ilvl="0" w:tplc="9374369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7CC7"/>
    <w:multiLevelType w:val="hybridMultilevel"/>
    <w:tmpl w:val="52CA6A3E"/>
    <w:lvl w:ilvl="0" w:tplc="DD30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65A97"/>
    <w:rsid w:val="0007147F"/>
    <w:rsid w:val="000737D0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D3E5E"/>
    <w:rsid w:val="000D6BEB"/>
    <w:rsid w:val="000E0E1F"/>
    <w:rsid w:val="000E6322"/>
    <w:rsid w:val="000E71C1"/>
    <w:rsid w:val="00100A1C"/>
    <w:rsid w:val="0011470C"/>
    <w:rsid w:val="001231F3"/>
    <w:rsid w:val="0013033E"/>
    <w:rsid w:val="00131488"/>
    <w:rsid w:val="00132BB0"/>
    <w:rsid w:val="001370CA"/>
    <w:rsid w:val="0013725D"/>
    <w:rsid w:val="00137634"/>
    <w:rsid w:val="00141BC8"/>
    <w:rsid w:val="001541D6"/>
    <w:rsid w:val="001574FB"/>
    <w:rsid w:val="00161061"/>
    <w:rsid w:val="00187F28"/>
    <w:rsid w:val="001B36C8"/>
    <w:rsid w:val="001B3F32"/>
    <w:rsid w:val="001D127F"/>
    <w:rsid w:val="001E0604"/>
    <w:rsid w:val="001E3043"/>
    <w:rsid w:val="001E49D2"/>
    <w:rsid w:val="001E742D"/>
    <w:rsid w:val="001F634D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E3821"/>
    <w:rsid w:val="002E469F"/>
    <w:rsid w:val="002F017F"/>
    <w:rsid w:val="002F174D"/>
    <w:rsid w:val="002F4017"/>
    <w:rsid w:val="0030159F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05570"/>
    <w:rsid w:val="004143C7"/>
    <w:rsid w:val="0042022C"/>
    <w:rsid w:val="00421C81"/>
    <w:rsid w:val="00426744"/>
    <w:rsid w:val="00426C1A"/>
    <w:rsid w:val="004366B8"/>
    <w:rsid w:val="00442D15"/>
    <w:rsid w:val="0046619E"/>
    <w:rsid w:val="0048088A"/>
    <w:rsid w:val="00486758"/>
    <w:rsid w:val="0049316F"/>
    <w:rsid w:val="004979B1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59AA"/>
    <w:rsid w:val="004F7D5D"/>
    <w:rsid w:val="005103FA"/>
    <w:rsid w:val="005258A2"/>
    <w:rsid w:val="00534981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5E4022"/>
    <w:rsid w:val="006037E9"/>
    <w:rsid w:val="0060552A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6F6EF7"/>
    <w:rsid w:val="00705917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6F54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406A1"/>
    <w:rsid w:val="008464D8"/>
    <w:rsid w:val="008528AC"/>
    <w:rsid w:val="008724A9"/>
    <w:rsid w:val="00884FFD"/>
    <w:rsid w:val="00890D38"/>
    <w:rsid w:val="008921B4"/>
    <w:rsid w:val="008956FE"/>
    <w:rsid w:val="0089724D"/>
    <w:rsid w:val="00897278"/>
    <w:rsid w:val="008A0D7E"/>
    <w:rsid w:val="008A634D"/>
    <w:rsid w:val="008A6ADF"/>
    <w:rsid w:val="008B5843"/>
    <w:rsid w:val="008D0158"/>
    <w:rsid w:val="008E2A7A"/>
    <w:rsid w:val="008F080D"/>
    <w:rsid w:val="008F09D5"/>
    <w:rsid w:val="008F38B3"/>
    <w:rsid w:val="008F600A"/>
    <w:rsid w:val="00900264"/>
    <w:rsid w:val="00901C56"/>
    <w:rsid w:val="00912631"/>
    <w:rsid w:val="00924A39"/>
    <w:rsid w:val="00925254"/>
    <w:rsid w:val="009319DB"/>
    <w:rsid w:val="00935F12"/>
    <w:rsid w:val="0094387C"/>
    <w:rsid w:val="00943B69"/>
    <w:rsid w:val="00955726"/>
    <w:rsid w:val="00982ADB"/>
    <w:rsid w:val="00983E8E"/>
    <w:rsid w:val="00984FFA"/>
    <w:rsid w:val="009A644E"/>
    <w:rsid w:val="009E392E"/>
    <w:rsid w:val="009E3C14"/>
    <w:rsid w:val="009E4072"/>
    <w:rsid w:val="009E45AC"/>
    <w:rsid w:val="009F1B4D"/>
    <w:rsid w:val="009F4689"/>
    <w:rsid w:val="009F7AD4"/>
    <w:rsid w:val="00A06CBF"/>
    <w:rsid w:val="00A139A4"/>
    <w:rsid w:val="00A14ECA"/>
    <w:rsid w:val="00A21762"/>
    <w:rsid w:val="00A2585D"/>
    <w:rsid w:val="00A3312C"/>
    <w:rsid w:val="00A439A9"/>
    <w:rsid w:val="00A44EAF"/>
    <w:rsid w:val="00A46A2A"/>
    <w:rsid w:val="00A4774C"/>
    <w:rsid w:val="00A622C3"/>
    <w:rsid w:val="00A638A0"/>
    <w:rsid w:val="00A8753E"/>
    <w:rsid w:val="00AB48D2"/>
    <w:rsid w:val="00AB6A0A"/>
    <w:rsid w:val="00AB6E82"/>
    <w:rsid w:val="00AC7B7D"/>
    <w:rsid w:val="00AD0AE0"/>
    <w:rsid w:val="00AD455C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8171A"/>
    <w:rsid w:val="00B87B06"/>
    <w:rsid w:val="00B90D27"/>
    <w:rsid w:val="00BE5377"/>
    <w:rsid w:val="00BF34F9"/>
    <w:rsid w:val="00BF4D6B"/>
    <w:rsid w:val="00C12647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1F0"/>
    <w:rsid w:val="00CF750F"/>
    <w:rsid w:val="00CF775C"/>
    <w:rsid w:val="00D055AD"/>
    <w:rsid w:val="00D06E48"/>
    <w:rsid w:val="00D153DF"/>
    <w:rsid w:val="00D21284"/>
    <w:rsid w:val="00D3139F"/>
    <w:rsid w:val="00D35FBC"/>
    <w:rsid w:val="00D43193"/>
    <w:rsid w:val="00D46E71"/>
    <w:rsid w:val="00D55189"/>
    <w:rsid w:val="00D6574B"/>
    <w:rsid w:val="00D670CA"/>
    <w:rsid w:val="00D6746D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0D2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E1542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5A484"/>
  <w15:docId w15:val="{4F766A13-E1B8-421B-80D0-172AFD9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8A66-8736-42AB-BF45-2A2563F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5</cp:revision>
  <cp:lastPrinted>2019-02-15T10:27:00Z</cp:lastPrinted>
  <dcterms:created xsi:type="dcterms:W3CDTF">2019-07-03T11:10:00Z</dcterms:created>
  <dcterms:modified xsi:type="dcterms:W3CDTF">2019-07-24T12:59:00Z</dcterms:modified>
</cp:coreProperties>
</file>